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3F" w:rsidRDefault="00A31C3F" w:rsidP="006B77BA">
      <w:pPr>
        <w:spacing w:after="0" w:line="240" w:lineRule="auto"/>
        <w:rPr>
          <w:b/>
        </w:rPr>
      </w:pPr>
      <w:bookmarkStart w:id="0" w:name="_GoBack"/>
      <w:bookmarkEnd w:id="0"/>
    </w:p>
    <w:p w:rsidR="00A31C3F" w:rsidRDefault="00A31C3F" w:rsidP="006B77BA">
      <w:pPr>
        <w:spacing w:after="0" w:line="240" w:lineRule="auto"/>
        <w:rPr>
          <w:b/>
        </w:rPr>
      </w:pPr>
    </w:p>
    <w:p w:rsidR="00A31C3F" w:rsidRDefault="00A31C3F" w:rsidP="006B77BA">
      <w:pPr>
        <w:spacing w:after="0" w:line="240" w:lineRule="auto"/>
        <w:rPr>
          <w:b/>
        </w:rPr>
      </w:pPr>
    </w:p>
    <w:p w:rsidR="006B77BA" w:rsidRPr="00A31C3F" w:rsidRDefault="006B77BA" w:rsidP="006B77BA">
      <w:pPr>
        <w:spacing w:after="0" w:line="240" w:lineRule="auto"/>
        <w:rPr>
          <w:b/>
        </w:rPr>
      </w:pPr>
      <w:r w:rsidRPr="00A31C3F">
        <w:rPr>
          <w:b/>
        </w:rPr>
        <w:t>Farmer Distribution Survey Results – 2012</w:t>
      </w:r>
    </w:p>
    <w:p w:rsidR="006B77BA" w:rsidRDefault="006B77BA" w:rsidP="006B77BA">
      <w:pPr>
        <w:spacing w:after="0" w:line="240" w:lineRule="auto"/>
      </w:pPr>
    </w:p>
    <w:p w:rsidR="006B77BA" w:rsidRPr="00BB1AE4" w:rsidRDefault="006B77BA" w:rsidP="006B77BA">
      <w:pPr>
        <w:spacing w:after="0" w:line="240" w:lineRule="auto"/>
        <w:rPr>
          <w:u w:val="single"/>
        </w:rPr>
      </w:pPr>
      <w:r w:rsidRPr="00BB1AE4">
        <w:rPr>
          <w:u w:val="single"/>
        </w:rPr>
        <w:t xml:space="preserve">Farm contact info received </w:t>
      </w:r>
      <w:r w:rsidR="00BB1AE4">
        <w:rPr>
          <w:u w:val="single"/>
        </w:rPr>
        <w:t>from the following distributors</w:t>
      </w:r>
      <w:r w:rsidR="00D77637">
        <w:rPr>
          <w:u w:val="single"/>
        </w:rPr>
        <w:t xml:space="preserve"> (mailing address available upon request)</w:t>
      </w:r>
    </w:p>
    <w:tbl>
      <w:tblPr>
        <w:tblStyle w:val="TableGrid"/>
        <w:tblW w:w="0" w:type="auto"/>
        <w:tblLook w:val="04A0" w:firstRow="1" w:lastRow="0" w:firstColumn="1" w:lastColumn="0" w:noHBand="0" w:noVBand="1"/>
      </w:tblPr>
      <w:tblGrid>
        <w:gridCol w:w="3078"/>
        <w:gridCol w:w="1440"/>
      </w:tblGrid>
      <w:tr w:rsidR="00D77637" w:rsidTr="00510B51">
        <w:tc>
          <w:tcPr>
            <w:tcW w:w="3078" w:type="dxa"/>
          </w:tcPr>
          <w:p w:rsidR="00D77637" w:rsidRPr="00D77637" w:rsidRDefault="00D77637" w:rsidP="00D77637">
            <w:pPr>
              <w:rPr>
                <w:b/>
              </w:rPr>
            </w:pPr>
            <w:r w:rsidRPr="00D77637">
              <w:rPr>
                <w:b/>
              </w:rPr>
              <w:t>Distributor</w:t>
            </w:r>
          </w:p>
        </w:tc>
        <w:tc>
          <w:tcPr>
            <w:tcW w:w="1440" w:type="dxa"/>
          </w:tcPr>
          <w:p w:rsidR="00D77637" w:rsidRPr="00D77637" w:rsidRDefault="00D77637" w:rsidP="00D77637">
            <w:pPr>
              <w:rPr>
                <w:b/>
              </w:rPr>
            </w:pPr>
            <w:r w:rsidRPr="00D77637">
              <w:rPr>
                <w:b/>
              </w:rPr>
              <w:t>Location</w:t>
            </w:r>
          </w:p>
        </w:tc>
      </w:tr>
      <w:tr w:rsidR="00D77637" w:rsidTr="00510B51">
        <w:tc>
          <w:tcPr>
            <w:tcW w:w="3078" w:type="dxa"/>
          </w:tcPr>
          <w:p w:rsidR="00D77637" w:rsidRDefault="006B77BA" w:rsidP="00D77637">
            <w:proofErr w:type="spellStart"/>
            <w:r w:rsidRPr="00D77637">
              <w:t>Baldor</w:t>
            </w:r>
            <w:proofErr w:type="spellEnd"/>
            <w:r w:rsidRPr="00D77637">
              <w:t xml:space="preserve"> Specialty Foods</w:t>
            </w:r>
          </w:p>
        </w:tc>
        <w:tc>
          <w:tcPr>
            <w:tcW w:w="1440" w:type="dxa"/>
          </w:tcPr>
          <w:p w:rsidR="00D77637" w:rsidRDefault="00545A90" w:rsidP="00D77637">
            <w:r>
              <w:t>Bronx</w:t>
            </w:r>
          </w:p>
        </w:tc>
      </w:tr>
      <w:tr w:rsidR="004B086B" w:rsidTr="00510B51">
        <w:tc>
          <w:tcPr>
            <w:tcW w:w="3078" w:type="dxa"/>
          </w:tcPr>
          <w:p w:rsidR="004B086B" w:rsidRDefault="004B086B" w:rsidP="00D77637">
            <w:r>
              <w:t>Brickman Produce Company</w:t>
            </w:r>
          </w:p>
        </w:tc>
        <w:tc>
          <w:tcPr>
            <w:tcW w:w="1440" w:type="dxa"/>
          </w:tcPr>
          <w:p w:rsidR="004B086B" w:rsidRDefault="00545A90" w:rsidP="00D77637">
            <w:r>
              <w:t>Albany</w:t>
            </w:r>
          </w:p>
        </w:tc>
      </w:tr>
      <w:tr w:rsidR="00D77637" w:rsidTr="00510B51">
        <w:tc>
          <w:tcPr>
            <w:tcW w:w="3078" w:type="dxa"/>
          </w:tcPr>
          <w:p w:rsidR="00D77637" w:rsidRDefault="00D77637" w:rsidP="00D77637">
            <w:r>
              <w:t>Eden Valley Growers</w:t>
            </w:r>
          </w:p>
        </w:tc>
        <w:tc>
          <w:tcPr>
            <w:tcW w:w="1440" w:type="dxa"/>
          </w:tcPr>
          <w:p w:rsidR="00D77637" w:rsidRDefault="00545A90" w:rsidP="00D77637">
            <w:r>
              <w:t>Eden</w:t>
            </w:r>
          </w:p>
        </w:tc>
      </w:tr>
      <w:tr w:rsidR="00D77637" w:rsidTr="00510B51">
        <w:tc>
          <w:tcPr>
            <w:tcW w:w="3078" w:type="dxa"/>
          </w:tcPr>
          <w:p w:rsidR="00D77637" w:rsidRDefault="00D77637" w:rsidP="00D77637">
            <w:r>
              <w:t>Garden Gate Delivery</w:t>
            </w:r>
          </w:p>
        </w:tc>
        <w:tc>
          <w:tcPr>
            <w:tcW w:w="1440" w:type="dxa"/>
          </w:tcPr>
          <w:p w:rsidR="00D77637" w:rsidRDefault="00545A90" w:rsidP="00D77637">
            <w:r>
              <w:t>Ithaca</w:t>
            </w:r>
          </w:p>
        </w:tc>
      </w:tr>
      <w:tr w:rsidR="00D77637" w:rsidTr="00510B51">
        <w:tc>
          <w:tcPr>
            <w:tcW w:w="3078" w:type="dxa"/>
          </w:tcPr>
          <w:p w:rsidR="00D77637" w:rsidRDefault="00D77637" w:rsidP="00D77637">
            <w:proofErr w:type="spellStart"/>
            <w:r>
              <w:t>Ginsbergs</w:t>
            </w:r>
            <w:proofErr w:type="spellEnd"/>
            <w:r>
              <w:t xml:space="preserve"> Foods</w:t>
            </w:r>
          </w:p>
        </w:tc>
        <w:tc>
          <w:tcPr>
            <w:tcW w:w="1440" w:type="dxa"/>
          </w:tcPr>
          <w:p w:rsidR="00D77637" w:rsidRDefault="00545A90" w:rsidP="00D77637">
            <w:r>
              <w:t>Hudson</w:t>
            </w:r>
          </w:p>
        </w:tc>
      </w:tr>
      <w:tr w:rsidR="00D77637" w:rsidTr="00510B51">
        <w:tc>
          <w:tcPr>
            <w:tcW w:w="3078" w:type="dxa"/>
          </w:tcPr>
          <w:p w:rsidR="00D77637" w:rsidRDefault="00D77637" w:rsidP="00D77637">
            <w:proofErr w:type="spellStart"/>
            <w:r>
              <w:t>FarmieMarket</w:t>
            </w:r>
            <w:proofErr w:type="spellEnd"/>
          </w:p>
        </w:tc>
        <w:tc>
          <w:tcPr>
            <w:tcW w:w="1440" w:type="dxa"/>
          </w:tcPr>
          <w:p w:rsidR="00D77637" w:rsidRDefault="00545A90" w:rsidP="00D77637">
            <w:r>
              <w:t>Albany</w:t>
            </w:r>
          </w:p>
        </w:tc>
      </w:tr>
      <w:tr w:rsidR="00545A90" w:rsidTr="00510B51">
        <w:tc>
          <w:tcPr>
            <w:tcW w:w="3078" w:type="dxa"/>
          </w:tcPr>
          <w:p w:rsidR="00545A90" w:rsidRDefault="00545A90" w:rsidP="00D77637">
            <w:r>
              <w:t>Finger Lakes Family Farms</w:t>
            </w:r>
          </w:p>
        </w:tc>
        <w:tc>
          <w:tcPr>
            <w:tcW w:w="1440" w:type="dxa"/>
          </w:tcPr>
          <w:p w:rsidR="00545A90" w:rsidRDefault="00545A90" w:rsidP="00D77637">
            <w:r>
              <w:t>Interlaken</w:t>
            </w:r>
          </w:p>
        </w:tc>
      </w:tr>
      <w:tr w:rsidR="00D77637" w:rsidTr="00510B51">
        <w:tc>
          <w:tcPr>
            <w:tcW w:w="3078" w:type="dxa"/>
          </w:tcPr>
          <w:p w:rsidR="00D77637" w:rsidRDefault="00D77637" w:rsidP="00D77637">
            <w:r>
              <w:t>North Country Growers</w:t>
            </w:r>
          </w:p>
        </w:tc>
        <w:tc>
          <w:tcPr>
            <w:tcW w:w="1440" w:type="dxa"/>
          </w:tcPr>
          <w:p w:rsidR="00D77637" w:rsidRDefault="00545A90" w:rsidP="00D77637">
            <w:r>
              <w:t>Massena</w:t>
            </w:r>
          </w:p>
        </w:tc>
      </w:tr>
      <w:tr w:rsidR="004B086B" w:rsidTr="00510B51">
        <w:tc>
          <w:tcPr>
            <w:tcW w:w="3078" w:type="dxa"/>
          </w:tcPr>
          <w:p w:rsidR="004B086B" w:rsidRDefault="004B086B" w:rsidP="00D77637">
            <w:r>
              <w:t>Red Barn Produce</w:t>
            </w:r>
          </w:p>
        </w:tc>
        <w:tc>
          <w:tcPr>
            <w:tcW w:w="1440" w:type="dxa"/>
          </w:tcPr>
          <w:p w:rsidR="004B086B" w:rsidRDefault="00545A90" w:rsidP="00D77637">
            <w:r>
              <w:t xml:space="preserve">New </w:t>
            </w:r>
            <w:proofErr w:type="spellStart"/>
            <w:r>
              <w:t>Paltz</w:t>
            </w:r>
            <w:proofErr w:type="spellEnd"/>
          </w:p>
        </w:tc>
      </w:tr>
      <w:tr w:rsidR="00D77637" w:rsidTr="00510B51">
        <w:tc>
          <w:tcPr>
            <w:tcW w:w="3078" w:type="dxa"/>
          </w:tcPr>
          <w:p w:rsidR="00D77637" w:rsidRDefault="00D77637" w:rsidP="00D77637">
            <w:r>
              <w:t>Red Rabbit</w:t>
            </w:r>
          </w:p>
        </w:tc>
        <w:tc>
          <w:tcPr>
            <w:tcW w:w="1440" w:type="dxa"/>
          </w:tcPr>
          <w:p w:rsidR="00D77637" w:rsidRDefault="00545A90" w:rsidP="00D77637">
            <w:r>
              <w:t>New York</w:t>
            </w:r>
          </w:p>
        </w:tc>
      </w:tr>
      <w:tr w:rsidR="00D77637" w:rsidTr="00510B51">
        <w:tc>
          <w:tcPr>
            <w:tcW w:w="3078" w:type="dxa"/>
          </w:tcPr>
          <w:p w:rsidR="00D77637" w:rsidRDefault="00D77637" w:rsidP="00D77637">
            <w:r>
              <w:t>Regional Access</w:t>
            </w:r>
          </w:p>
        </w:tc>
        <w:tc>
          <w:tcPr>
            <w:tcW w:w="1440" w:type="dxa"/>
          </w:tcPr>
          <w:p w:rsidR="00D77637" w:rsidRDefault="00545A90" w:rsidP="00D77637">
            <w:r>
              <w:t>Ithaca</w:t>
            </w:r>
          </w:p>
        </w:tc>
      </w:tr>
    </w:tbl>
    <w:p w:rsidR="006B77BA" w:rsidRPr="006B77BA" w:rsidRDefault="006B77BA" w:rsidP="00D77637">
      <w:pPr>
        <w:spacing w:after="0" w:line="240" w:lineRule="auto"/>
      </w:pPr>
    </w:p>
    <w:p w:rsidR="006B77BA" w:rsidRPr="006B77BA" w:rsidRDefault="006B77BA" w:rsidP="00D77637">
      <w:pPr>
        <w:spacing w:after="0" w:line="240" w:lineRule="auto"/>
      </w:pPr>
      <w:r>
        <w:t xml:space="preserve">Approximately </w:t>
      </w:r>
      <w:r w:rsidR="00C46A76">
        <w:t xml:space="preserve">75 </w:t>
      </w:r>
      <w:r w:rsidR="00C46A76" w:rsidRPr="006B77BA">
        <w:t>Surveys</w:t>
      </w:r>
      <w:r w:rsidRPr="006B77BA">
        <w:t xml:space="preserve"> </w:t>
      </w:r>
      <w:r w:rsidR="00C46A76" w:rsidRPr="006B77BA">
        <w:t>mailed</w:t>
      </w:r>
      <w:r>
        <w:t xml:space="preserve"> or </w:t>
      </w:r>
      <w:r w:rsidR="00C46A76">
        <w:t>emailed</w:t>
      </w:r>
      <w:r>
        <w:t>, additional calls made</w:t>
      </w:r>
      <w:r w:rsidR="000A69EE">
        <w:t xml:space="preserve"> to follow-up.</w:t>
      </w:r>
    </w:p>
    <w:p w:rsidR="006B77BA" w:rsidRPr="006B77BA" w:rsidRDefault="000A69EE" w:rsidP="00D77637">
      <w:pPr>
        <w:spacing w:after="0" w:line="240" w:lineRule="auto"/>
      </w:pPr>
      <w:r>
        <w:t>Many</w:t>
      </w:r>
      <w:r w:rsidR="006F1EC8">
        <w:t xml:space="preserve"> producers who were called said</w:t>
      </w:r>
      <w:r>
        <w:t xml:space="preserve"> that it was impossible to answer a survey during the growing season. </w:t>
      </w:r>
    </w:p>
    <w:p w:rsidR="006B77BA" w:rsidRDefault="000A69EE" w:rsidP="00D77637">
      <w:pPr>
        <w:spacing w:after="0" w:line="240" w:lineRule="auto"/>
      </w:pPr>
      <w:r w:rsidRPr="006B77BA">
        <w:t>10</w:t>
      </w:r>
      <w:r>
        <w:t xml:space="preserve"> surveys</w:t>
      </w:r>
      <w:r w:rsidRPr="006B77BA">
        <w:t xml:space="preserve"> returned</w:t>
      </w:r>
      <w:r>
        <w:t xml:space="preserve"> to date.</w:t>
      </w:r>
    </w:p>
    <w:p w:rsidR="000A69EE" w:rsidRPr="006B77BA" w:rsidRDefault="000A69EE" w:rsidP="00D77637">
      <w:pPr>
        <w:spacing w:after="0" w:line="240" w:lineRule="auto"/>
      </w:pPr>
    </w:p>
    <w:p w:rsidR="006B77BA" w:rsidRPr="006F1EC8" w:rsidRDefault="006B77BA" w:rsidP="006B77BA">
      <w:pPr>
        <w:spacing w:after="0" w:line="240" w:lineRule="auto"/>
      </w:pPr>
      <w:r w:rsidRPr="006B77BA">
        <w:rPr>
          <w:u w:val="single"/>
        </w:rPr>
        <w:t>Farmers</w:t>
      </w:r>
      <w:r w:rsidR="00C46A76">
        <w:rPr>
          <w:u w:val="single"/>
        </w:rPr>
        <w:t xml:space="preserve"> responding</w:t>
      </w:r>
      <w:r w:rsidR="006F1EC8">
        <w:rPr>
          <w:u w:val="single"/>
        </w:rPr>
        <w:t xml:space="preserve"> to date</w:t>
      </w:r>
      <w:r w:rsidR="006F1EC8">
        <w:t xml:space="preserve"> </w:t>
      </w:r>
    </w:p>
    <w:p w:rsidR="00925C34" w:rsidRDefault="00925C34" w:rsidP="006B77BA">
      <w:pPr>
        <w:spacing w:after="0" w:line="240" w:lineRule="auto"/>
        <w:rPr>
          <w:u w:val="single"/>
        </w:rPr>
      </w:pPr>
    </w:p>
    <w:tbl>
      <w:tblPr>
        <w:tblStyle w:val="TableGrid"/>
        <w:tblW w:w="0" w:type="auto"/>
        <w:tblLook w:val="04A0" w:firstRow="1" w:lastRow="0" w:firstColumn="1" w:lastColumn="0" w:noHBand="0" w:noVBand="1"/>
      </w:tblPr>
      <w:tblGrid>
        <w:gridCol w:w="2718"/>
        <w:gridCol w:w="2610"/>
        <w:gridCol w:w="1890"/>
      </w:tblGrid>
      <w:tr w:rsidR="00925C34" w:rsidRPr="00925C34" w:rsidTr="00925C34">
        <w:tc>
          <w:tcPr>
            <w:tcW w:w="2718" w:type="dxa"/>
          </w:tcPr>
          <w:p w:rsidR="00925C34" w:rsidRPr="00925C34" w:rsidRDefault="00925C34" w:rsidP="006B77BA">
            <w:pPr>
              <w:rPr>
                <w:b/>
              </w:rPr>
            </w:pPr>
            <w:r w:rsidRPr="00925C34">
              <w:rPr>
                <w:b/>
              </w:rPr>
              <w:t>Farm</w:t>
            </w:r>
          </w:p>
        </w:tc>
        <w:tc>
          <w:tcPr>
            <w:tcW w:w="2610" w:type="dxa"/>
          </w:tcPr>
          <w:p w:rsidR="00925C34" w:rsidRPr="00925C34" w:rsidRDefault="00925C34" w:rsidP="006B77BA">
            <w:pPr>
              <w:rPr>
                <w:b/>
              </w:rPr>
            </w:pPr>
            <w:r w:rsidRPr="00925C34">
              <w:rPr>
                <w:b/>
              </w:rPr>
              <w:t>Name</w:t>
            </w:r>
          </w:p>
        </w:tc>
        <w:tc>
          <w:tcPr>
            <w:tcW w:w="1890" w:type="dxa"/>
          </w:tcPr>
          <w:p w:rsidR="00925C34" w:rsidRPr="00925C34" w:rsidRDefault="00925C34" w:rsidP="006B77BA">
            <w:pPr>
              <w:rPr>
                <w:b/>
              </w:rPr>
            </w:pPr>
            <w:r w:rsidRPr="00925C34">
              <w:rPr>
                <w:b/>
              </w:rPr>
              <w:t>Location</w:t>
            </w:r>
          </w:p>
        </w:tc>
      </w:tr>
      <w:tr w:rsidR="00925C34" w:rsidRPr="00925C34" w:rsidTr="00925C34">
        <w:tc>
          <w:tcPr>
            <w:tcW w:w="2718" w:type="dxa"/>
          </w:tcPr>
          <w:p w:rsidR="00925C34" w:rsidRPr="00925C34" w:rsidRDefault="00925C34" w:rsidP="006B77BA">
            <w:r>
              <w:t>Stick and Stone Farm</w:t>
            </w:r>
          </w:p>
        </w:tc>
        <w:tc>
          <w:tcPr>
            <w:tcW w:w="2610" w:type="dxa"/>
          </w:tcPr>
          <w:p w:rsidR="00925C34" w:rsidRPr="00925C34" w:rsidRDefault="00925C34" w:rsidP="006B77BA">
            <w:r>
              <w:t>Chaw Chang</w:t>
            </w:r>
          </w:p>
        </w:tc>
        <w:tc>
          <w:tcPr>
            <w:tcW w:w="1890" w:type="dxa"/>
          </w:tcPr>
          <w:p w:rsidR="00925C34" w:rsidRPr="00925C34" w:rsidRDefault="00925C34" w:rsidP="006B77BA">
            <w:r>
              <w:t>Trumansburg</w:t>
            </w:r>
          </w:p>
        </w:tc>
      </w:tr>
      <w:tr w:rsidR="00925C34" w:rsidRPr="00925C34" w:rsidTr="00925C34">
        <w:tc>
          <w:tcPr>
            <w:tcW w:w="2718" w:type="dxa"/>
          </w:tcPr>
          <w:p w:rsidR="00925C34" w:rsidRPr="00925C34" w:rsidRDefault="00925C34" w:rsidP="006B77BA">
            <w:r>
              <w:t>Remembrance Farm</w:t>
            </w:r>
          </w:p>
        </w:tc>
        <w:tc>
          <w:tcPr>
            <w:tcW w:w="2610" w:type="dxa"/>
          </w:tcPr>
          <w:p w:rsidR="00925C34" w:rsidRPr="00925C34" w:rsidRDefault="00925C34" w:rsidP="006B77BA">
            <w:r>
              <w:t>Nathaniel Thompson</w:t>
            </w:r>
          </w:p>
        </w:tc>
        <w:tc>
          <w:tcPr>
            <w:tcW w:w="1890" w:type="dxa"/>
          </w:tcPr>
          <w:p w:rsidR="00925C34" w:rsidRPr="00925C34" w:rsidRDefault="00925C34" w:rsidP="006B77BA">
            <w:r>
              <w:t>Trumansburg</w:t>
            </w:r>
          </w:p>
        </w:tc>
      </w:tr>
      <w:tr w:rsidR="00925C34" w:rsidRPr="00925C34" w:rsidTr="00925C34">
        <w:tc>
          <w:tcPr>
            <w:tcW w:w="2718" w:type="dxa"/>
          </w:tcPr>
          <w:p w:rsidR="00925C34" w:rsidRPr="00925C34" w:rsidRDefault="00925C34" w:rsidP="006B77BA">
            <w:r>
              <w:t>Daring Drake Farm</w:t>
            </w:r>
          </w:p>
        </w:tc>
        <w:tc>
          <w:tcPr>
            <w:tcW w:w="2610" w:type="dxa"/>
          </w:tcPr>
          <w:p w:rsidR="00925C34" w:rsidRPr="00925C34" w:rsidRDefault="00925C34" w:rsidP="006B77BA">
            <w:r>
              <w:t>John Reynolds</w:t>
            </w:r>
          </w:p>
        </w:tc>
        <w:tc>
          <w:tcPr>
            <w:tcW w:w="1890" w:type="dxa"/>
          </w:tcPr>
          <w:p w:rsidR="00925C34" w:rsidRPr="00925C34" w:rsidRDefault="00925C34" w:rsidP="006B77BA">
            <w:r>
              <w:t>Interlaken</w:t>
            </w:r>
          </w:p>
        </w:tc>
      </w:tr>
      <w:tr w:rsidR="00925C34" w:rsidRPr="00925C34" w:rsidTr="00925C34">
        <w:tc>
          <w:tcPr>
            <w:tcW w:w="2718" w:type="dxa"/>
          </w:tcPr>
          <w:p w:rsidR="00925C34" w:rsidRPr="00925C34" w:rsidRDefault="00925C34" w:rsidP="006B77BA">
            <w:proofErr w:type="spellStart"/>
            <w:r>
              <w:t>Birdsfoot</w:t>
            </w:r>
            <w:proofErr w:type="spellEnd"/>
            <w:r>
              <w:t xml:space="preserve"> Farm</w:t>
            </w:r>
          </w:p>
        </w:tc>
        <w:tc>
          <w:tcPr>
            <w:tcW w:w="2610" w:type="dxa"/>
          </w:tcPr>
          <w:p w:rsidR="00925C34" w:rsidRPr="00925C34" w:rsidRDefault="00925C34" w:rsidP="006B77BA">
            <w:r>
              <w:t xml:space="preserve">Kerstin </w:t>
            </w:r>
            <w:proofErr w:type="spellStart"/>
            <w:r>
              <w:t>Tengeler</w:t>
            </w:r>
            <w:proofErr w:type="spellEnd"/>
          </w:p>
        </w:tc>
        <w:tc>
          <w:tcPr>
            <w:tcW w:w="1890" w:type="dxa"/>
          </w:tcPr>
          <w:p w:rsidR="00925C34" w:rsidRPr="00925C34" w:rsidRDefault="00925C34" w:rsidP="006B77BA">
            <w:r>
              <w:t>Canton</w:t>
            </w:r>
          </w:p>
        </w:tc>
      </w:tr>
      <w:tr w:rsidR="00925C34" w:rsidRPr="00925C34" w:rsidTr="00925C34">
        <w:tc>
          <w:tcPr>
            <w:tcW w:w="2718" w:type="dxa"/>
          </w:tcPr>
          <w:p w:rsidR="00925C34" w:rsidRPr="00925C34" w:rsidRDefault="00925C34" w:rsidP="006B77BA">
            <w:proofErr w:type="spellStart"/>
            <w:r>
              <w:t>Emmi</w:t>
            </w:r>
            <w:proofErr w:type="spellEnd"/>
            <w:r>
              <w:t xml:space="preserve"> &amp; Sons</w:t>
            </w:r>
          </w:p>
        </w:tc>
        <w:tc>
          <w:tcPr>
            <w:tcW w:w="2610" w:type="dxa"/>
          </w:tcPr>
          <w:p w:rsidR="00925C34" w:rsidRPr="00925C34" w:rsidRDefault="00925C34" w:rsidP="006B77BA">
            <w:r>
              <w:t xml:space="preserve">Anthony </w:t>
            </w:r>
            <w:proofErr w:type="spellStart"/>
            <w:r>
              <w:t>Emmi</w:t>
            </w:r>
            <w:proofErr w:type="spellEnd"/>
          </w:p>
        </w:tc>
        <w:tc>
          <w:tcPr>
            <w:tcW w:w="1890" w:type="dxa"/>
          </w:tcPr>
          <w:p w:rsidR="00925C34" w:rsidRPr="00925C34" w:rsidRDefault="00925C34" w:rsidP="006B77BA">
            <w:r>
              <w:t>Baldwinsville</w:t>
            </w:r>
          </w:p>
        </w:tc>
      </w:tr>
      <w:tr w:rsidR="00925C34" w:rsidRPr="00925C34" w:rsidTr="00925C34">
        <w:tc>
          <w:tcPr>
            <w:tcW w:w="2718" w:type="dxa"/>
          </w:tcPr>
          <w:p w:rsidR="00925C34" w:rsidRPr="00925C34" w:rsidRDefault="00925C34" w:rsidP="006B77BA">
            <w:proofErr w:type="spellStart"/>
            <w:r>
              <w:t>Davandj</w:t>
            </w:r>
            <w:r w:rsidR="00840615">
              <w:t>i</w:t>
            </w:r>
            <w:r>
              <w:t>er</w:t>
            </w:r>
            <w:proofErr w:type="spellEnd"/>
            <w:r>
              <w:t xml:space="preserve"> Farms</w:t>
            </w:r>
          </w:p>
        </w:tc>
        <w:tc>
          <w:tcPr>
            <w:tcW w:w="2610" w:type="dxa"/>
          </w:tcPr>
          <w:p w:rsidR="00925C34" w:rsidRPr="00925C34" w:rsidRDefault="00925C34" w:rsidP="006B77BA">
            <w:r>
              <w:t xml:space="preserve">Anthony </w:t>
            </w:r>
            <w:proofErr w:type="spellStart"/>
            <w:r>
              <w:t>Gurda</w:t>
            </w:r>
            <w:proofErr w:type="spellEnd"/>
          </w:p>
        </w:tc>
        <w:tc>
          <w:tcPr>
            <w:tcW w:w="1890" w:type="dxa"/>
          </w:tcPr>
          <w:p w:rsidR="00925C34" w:rsidRPr="00925C34" w:rsidRDefault="00925C34" w:rsidP="006B77BA">
            <w:r>
              <w:t>Pine Island</w:t>
            </w:r>
          </w:p>
        </w:tc>
      </w:tr>
      <w:tr w:rsidR="00925C34" w:rsidRPr="00925C34" w:rsidTr="00925C34">
        <w:tc>
          <w:tcPr>
            <w:tcW w:w="2718" w:type="dxa"/>
          </w:tcPr>
          <w:p w:rsidR="00925C34" w:rsidRPr="00925C34" w:rsidRDefault="00925C34" w:rsidP="006B77BA">
            <w:proofErr w:type="spellStart"/>
            <w:r>
              <w:t>Agle</w:t>
            </w:r>
            <w:proofErr w:type="spellEnd"/>
            <w:r>
              <w:t xml:space="preserve"> &amp; Sons</w:t>
            </w:r>
          </w:p>
        </w:tc>
        <w:tc>
          <w:tcPr>
            <w:tcW w:w="2610" w:type="dxa"/>
          </w:tcPr>
          <w:p w:rsidR="00925C34" w:rsidRPr="00925C34" w:rsidRDefault="00925C34" w:rsidP="006B77BA">
            <w:r>
              <w:t xml:space="preserve">James </w:t>
            </w:r>
            <w:proofErr w:type="spellStart"/>
            <w:r>
              <w:t>Agle</w:t>
            </w:r>
            <w:proofErr w:type="spellEnd"/>
          </w:p>
        </w:tc>
        <w:tc>
          <w:tcPr>
            <w:tcW w:w="1890" w:type="dxa"/>
          </w:tcPr>
          <w:p w:rsidR="00925C34" w:rsidRPr="00925C34" w:rsidRDefault="00925C34" w:rsidP="006B77BA">
            <w:r>
              <w:t>Eden</w:t>
            </w:r>
          </w:p>
        </w:tc>
      </w:tr>
      <w:tr w:rsidR="00925C34" w:rsidRPr="00925C34" w:rsidTr="00925C34">
        <w:tc>
          <w:tcPr>
            <w:tcW w:w="2718" w:type="dxa"/>
          </w:tcPr>
          <w:p w:rsidR="00925C34" w:rsidRPr="00925C34" w:rsidRDefault="00925C34" w:rsidP="006B77BA">
            <w:r>
              <w:t>Orton Farms</w:t>
            </w:r>
          </w:p>
        </w:tc>
        <w:tc>
          <w:tcPr>
            <w:tcW w:w="2610" w:type="dxa"/>
          </w:tcPr>
          <w:p w:rsidR="00925C34" w:rsidRPr="00925C34" w:rsidRDefault="00925C34" w:rsidP="006B77BA">
            <w:r>
              <w:t>John Orton</w:t>
            </w:r>
          </w:p>
        </w:tc>
        <w:tc>
          <w:tcPr>
            <w:tcW w:w="1890" w:type="dxa"/>
          </w:tcPr>
          <w:p w:rsidR="00925C34" w:rsidRPr="00925C34" w:rsidRDefault="00925C34" w:rsidP="006B77BA">
            <w:r>
              <w:t>Ripley</w:t>
            </w:r>
          </w:p>
        </w:tc>
      </w:tr>
      <w:tr w:rsidR="00925C34" w:rsidRPr="00925C34" w:rsidTr="00925C34">
        <w:tc>
          <w:tcPr>
            <w:tcW w:w="2718" w:type="dxa"/>
          </w:tcPr>
          <w:p w:rsidR="00925C34" w:rsidRPr="00925C34" w:rsidRDefault="00925C34" w:rsidP="006B77BA">
            <w:r>
              <w:t xml:space="preserve">Amos </w:t>
            </w:r>
            <w:proofErr w:type="spellStart"/>
            <w:r>
              <w:t>Zittel</w:t>
            </w:r>
            <w:proofErr w:type="spellEnd"/>
          </w:p>
        </w:tc>
        <w:tc>
          <w:tcPr>
            <w:tcW w:w="2610" w:type="dxa"/>
          </w:tcPr>
          <w:p w:rsidR="00925C34" w:rsidRPr="00925C34" w:rsidRDefault="00925C34" w:rsidP="006B77BA">
            <w:r>
              <w:t xml:space="preserve">Bill </w:t>
            </w:r>
            <w:proofErr w:type="spellStart"/>
            <w:r>
              <w:t>Zittel</w:t>
            </w:r>
            <w:proofErr w:type="spellEnd"/>
          </w:p>
        </w:tc>
        <w:tc>
          <w:tcPr>
            <w:tcW w:w="1890" w:type="dxa"/>
          </w:tcPr>
          <w:p w:rsidR="00925C34" w:rsidRPr="00925C34" w:rsidRDefault="00925C34" w:rsidP="006B77BA">
            <w:r>
              <w:t>Eden</w:t>
            </w:r>
          </w:p>
        </w:tc>
      </w:tr>
      <w:tr w:rsidR="00925C34" w:rsidRPr="00925C34" w:rsidTr="00925C34">
        <w:tc>
          <w:tcPr>
            <w:tcW w:w="2718" w:type="dxa"/>
          </w:tcPr>
          <w:p w:rsidR="00925C34" w:rsidRPr="00925C34" w:rsidRDefault="00925C34" w:rsidP="006B77BA">
            <w:r>
              <w:t xml:space="preserve">DJ </w:t>
            </w:r>
            <w:proofErr w:type="spellStart"/>
            <w:r>
              <w:t>Brawdy</w:t>
            </w:r>
            <w:proofErr w:type="spellEnd"/>
            <w:r>
              <w:t xml:space="preserve"> Farms</w:t>
            </w:r>
          </w:p>
        </w:tc>
        <w:tc>
          <w:tcPr>
            <w:tcW w:w="2610" w:type="dxa"/>
          </w:tcPr>
          <w:p w:rsidR="00925C34" w:rsidRPr="00925C34" w:rsidRDefault="00925C34" w:rsidP="006B77BA">
            <w:r>
              <w:t xml:space="preserve">Dennis </w:t>
            </w:r>
            <w:proofErr w:type="spellStart"/>
            <w:r>
              <w:t>Brawdy</w:t>
            </w:r>
            <w:proofErr w:type="spellEnd"/>
          </w:p>
        </w:tc>
        <w:tc>
          <w:tcPr>
            <w:tcW w:w="1890" w:type="dxa"/>
          </w:tcPr>
          <w:p w:rsidR="00925C34" w:rsidRPr="00925C34" w:rsidRDefault="00925C34" w:rsidP="006B77BA">
            <w:r>
              <w:t>Eden</w:t>
            </w:r>
          </w:p>
        </w:tc>
      </w:tr>
    </w:tbl>
    <w:p w:rsidR="006F1EC8" w:rsidRDefault="006F1EC8"/>
    <w:p w:rsidR="00A31C3F" w:rsidRDefault="006F1EC8">
      <w:pPr>
        <w:rPr>
          <w:u w:val="single"/>
        </w:rPr>
      </w:pPr>
      <w:r>
        <w:t>Note</w:t>
      </w:r>
      <w:r w:rsidR="00F1442B">
        <w:t xml:space="preserve">: </w:t>
      </w:r>
      <w:r>
        <w:t xml:space="preserve"> we are continuing to encourage farmers to return surveys.  </w:t>
      </w:r>
      <w:r w:rsidR="00A31C3F">
        <w:rPr>
          <w:u w:val="single"/>
        </w:rPr>
        <w:br w:type="page"/>
      </w:r>
    </w:p>
    <w:p w:rsidR="00925C34" w:rsidRPr="006B77BA" w:rsidRDefault="00925C34" w:rsidP="006B77BA">
      <w:pPr>
        <w:spacing w:after="0" w:line="240" w:lineRule="auto"/>
        <w:rPr>
          <w:u w:val="single"/>
        </w:rPr>
      </w:pPr>
    </w:p>
    <w:p w:rsidR="006B77BA" w:rsidRPr="006B77BA" w:rsidRDefault="006B77BA" w:rsidP="006B77BA">
      <w:pPr>
        <w:spacing w:after="0" w:line="240" w:lineRule="auto"/>
      </w:pPr>
    </w:p>
    <w:p w:rsidR="006B77BA" w:rsidRPr="00A31C3F" w:rsidRDefault="00A31C3F" w:rsidP="006B77BA">
      <w:pPr>
        <w:spacing w:after="0" w:line="240" w:lineRule="auto"/>
        <w:rPr>
          <w:b/>
        </w:rPr>
      </w:pPr>
      <w:r w:rsidRPr="00A31C3F">
        <w:rPr>
          <w:b/>
        </w:rPr>
        <w:t>TABLE 1 – FARM PROFILES</w:t>
      </w:r>
    </w:p>
    <w:p w:rsidR="00A31C3F" w:rsidRPr="006B77BA" w:rsidRDefault="00A31C3F" w:rsidP="006B77BA">
      <w:pPr>
        <w:spacing w:after="0" w:line="240" w:lineRule="auto"/>
      </w:pPr>
    </w:p>
    <w:tbl>
      <w:tblPr>
        <w:tblStyle w:val="TableGrid"/>
        <w:tblW w:w="0" w:type="auto"/>
        <w:tblLook w:val="04A0" w:firstRow="1" w:lastRow="0" w:firstColumn="1" w:lastColumn="0" w:noHBand="0" w:noVBand="1"/>
      </w:tblPr>
      <w:tblGrid>
        <w:gridCol w:w="2256"/>
        <w:gridCol w:w="1526"/>
        <w:gridCol w:w="1354"/>
        <w:gridCol w:w="2280"/>
        <w:gridCol w:w="1054"/>
        <w:gridCol w:w="756"/>
        <w:gridCol w:w="1186"/>
        <w:gridCol w:w="1180"/>
      </w:tblGrid>
      <w:tr w:rsidR="008352E6" w:rsidRPr="006B77BA" w:rsidTr="008352E6">
        <w:tc>
          <w:tcPr>
            <w:tcW w:w="2256" w:type="dxa"/>
          </w:tcPr>
          <w:p w:rsidR="008352E6" w:rsidRPr="006B77BA" w:rsidRDefault="008352E6" w:rsidP="006B77BA">
            <w:r w:rsidRPr="006B77BA">
              <w:t>Name/location</w:t>
            </w:r>
          </w:p>
        </w:tc>
        <w:tc>
          <w:tcPr>
            <w:tcW w:w="1526" w:type="dxa"/>
          </w:tcPr>
          <w:p w:rsidR="008352E6" w:rsidRPr="006B77BA" w:rsidRDefault="008352E6" w:rsidP="006B77BA">
            <w:r w:rsidRPr="006B77BA">
              <w:t>Size/volume</w:t>
            </w:r>
          </w:p>
        </w:tc>
        <w:tc>
          <w:tcPr>
            <w:tcW w:w="1354" w:type="dxa"/>
          </w:tcPr>
          <w:p w:rsidR="008352E6" w:rsidRPr="006B77BA" w:rsidRDefault="008352E6" w:rsidP="006B77BA">
            <w:r w:rsidRPr="006B77BA">
              <w:t>Products</w:t>
            </w:r>
          </w:p>
        </w:tc>
        <w:tc>
          <w:tcPr>
            <w:tcW w:w="2280" w:type="dxa"/>
          </w:tcPr>
          <w:p w:rsidR="008352E6" w:rsidRPr="006B77BA" w:rsidRDefault="008352E6" w:rsidP="006B77BA">
            <w:r w:rsidRPr="006B77BA">
              <w:t>Market Channels</w:t>
            </w:r>
          </w:p>
        </w:tc>
        <w:tc>
          <w:tcPr>
            <w:tcW w:w="1054" w:type="dxa"/>
          </w:tcPr>
          <w:p w:rsidR="008352E6" w:rsidRPr="006B77BA" w:rsidRDefault="008352E6" w:rsidP="006B77BA">
            <w:r w:rsidRPr="006B77BA">
              <w:t>Organic</w:t>
            </w:r>
          </w:p>
        </w:tc>
        <w:tc>
          <w:tcPr>
            <w:tcW w:w="756" w:type="dxa"/>
          </w:tcPr>
          <w:p w:rsidR="008352E6" w:rsidRPr="006B77BA" w:rsidRDefault="008352E6" w:rsidP="006B77BA">
            <w:r w:rsidRPr="006B77BA">
              <w:t>Year</w:t>
            </w:r>
          </w:p>
        </w:tc>
        <w:tc>
          <w:tcPr>
            <w:tcW w:w="1186" w:type="dxa"/>
          </w:tcPr>
          <w:p w:rsidR="008352E6" w:rsidRPr="006B77BA" w:rsidRDefault="008352E6" w:rsidP="006B77BA">
            <w:r w:rsidRPr="006B77BA">
              <w:t>Employees</w:t>
            </w:r>
          </w:p>
        </w:tc>
        <w:tc>
          <w:tcPr>
            <w:tcW w:w="1180" w:type="dxa"/>
          </w:tcPr>
          <w:p w:rsidR="008352E6" w:rsidRPr="006B77BA" w:rsidRDefault="008352E6" w:rsidP="006B77BA">
            <w:r>
              <w:t>Annual Sales</w:t>
            </w:r>
          </w:p>
        </w:tc>
      </w:tr>
      <w:tr w:rsidR="008352E6" w:rsidRPr="006B77BA" w:rsidTr="008352E6">
        <w:tc>
          <w:tcPr>
            <w:tcW w:w="2256" w:type="dxa"/>
          </w:tcPr>
          <w:p w:rsidR="008352E6" w:rsidRPr="006B77BA" w:rsidRDefault="008352E6" w:rsidP="006B77BA">
            <w:r w:rsidRPr="006B77BA">
              <w:t>Daring Drake/CNY</w:t>
            </w:r>
          </w:p>
        </w:tc>
        <w:tc>
          <w:tcPr>
            <w:tcW w:w="1526" w:type="dxa"/>
          </w:tcPr>
          <w:p w:rsidR="008352E6" w:rsidRPr="006B77BA" w:rsidRDefault="00C46A76" w:rsidP="006B77BA">
            <w:r>
              <w:t>S</w:t>
            </w:r>
            <w:r w:rsidR="008352E6" w:rsidRPr="006B77BA">
              <w:t>mall</w:t>
            </w:r>
          </w:p>
        </w:tc>
        <w:tc>
          <w:tcPr>
            <w:tcW w:w="1354" w:type="dxa"/>
          </w:tcPr>
          <w:p w:rsidR="008352E6" w:rsidRPr="006B77BA" w:rsidRDefault="008352E6" w:rsidP="00C46A76">
            <w:r w:rsidRPr="006B77BA">
              <w:t>Veggies, specialty fruit</w:t>
            </w:r>
            <w:r w:rsidR="00C46A76">
              <w:t>; ducks</w:t>
            </w:r>
          </w:p>
        </w:tc>
        <w:tc>
          <w:tcPr>
            <w:tcW w:w="2280" w:type="dxa"/>
          </w:tcPr>
          <w:p w:rsidR="008352E6" w:rsidRPr="006B77BA" w:rsidRDefault="008352E6" w:rsidP="006B77BA">
            <w:r w:rsidRPr="006B77BA">
              <w:t>FM; FS; CSA; retailers/restaurant</w:t>
            </w:r>
            <w:r w:rsidR="009350D9">
              <w:t xml:space="preserve">; </w:t>
            </w:r>
            <w:r w:rsidRPr="006B77BA">
              <w:t xml:space="preserve"> distributors </w:t>
            </w:r>
          </w:p>
        </w:tc>
        <w:tc>
          <w:tcPr>
            <w:tcW w:w="1054" w:type="dxa"/>
          </w:tcPr>
          <w:p w:rsidR="008352E6" w:rsidRPr="006B77BA" w:rsidRDefault="008352E6" w:rsidP="006B77BA">
            <w:r w:rsidRPr="006B77BA">
              <w:t>yes</w:t>
            </w:r>
          </w:p>
        </w:tc>
        <w:tc>
          <w:tcPr>
            <w:tcW w:w="756" w:type="dxa"/>
          </w:tcPr>
          <w:p w:rsidR="008352E6" w:rsidRPr="006B77BA" w:rsidRDefault="008352E6" w:rsidP="006B77BA">
            <w:r w:rsidRPr="006B77BA">
              <w:t>2001</w:t>
            </w:r>
          </w:p>
        </w:tc>
        <w:tc>
          <w:tcPr>
            <w:tcW w:w="1186" w:type="dxa"/>
          </w:tcPr>
          <w:p w:rsidR="008352E6" w:rsidRPr="006B77BA" w:rsidRDefault="008352E6" w:rsidP="006B77BA">
            <w:r w:rsidRPr="006B77BA">
              <w:t>1 FT/2 PT Seasonal</w:t>
            </w:r>
          </w:p>
        </w:tc>
        <w:tc>
          <w:tcPr>
            <w:tcW w:w="1180" w:type="dxa"/>
          </w:tcPr>
          <w:p w:rsidR="008352E6" w:rsidRPr="006B77BA" w:rsidRDefault="008352E6" w:rsidP="006B77BA">
            <w:r>
              <w:t>$20,000 - $59,999</w:t>
            </w:r>
          </w:p>
        </w:tc>
      </w:tr>
      <w:tr w:rsidR="008352E6" w:rsidRPr="006B77BA" w:rsidTr="008352E6">
        <w:tc>
          <w:tcPr>
            <w:tcW w:w="2256" w:type="dxa"/>
          </w:tcPr>
          <w:p w:rsidR="008352E6" w:rsidRPr="006B77BA" w:rsidRDefault="008352E6" w:rsidP="006B77BA">
            <w:r w:rsidRPr="006B77BA">
              <w:t>Stick &amp; Stone/CNY</w:t>
            </w:r>
          </w:p>
        </w:tc>
        <w:tc>
          <w:tcPr>
            <w:tcW w:w="1526" w:type="dxa"/>
          </w:tcPr>
          <w:p w:rsidR="008352E6" w:rsidRPr="006B77BA" w:rsidRDefault="008352E6" w:rsidP="006B77BA">
            <w:r w:rsidRPr="006B77BA">
              <w:t>Medium</w:t>
            </w:r>
          </w:p>
        </w:tc>
        <w:tc>
          <w:tcPr>
            <w:tcW w:w="1354" w:type="dxa"/>
          </w:tcPr>
          <w:p w:rsidR="008352E6" w:rsidRPr="006B77BA" w:rsidRDefault="008352E6" w:rsidP="006B77BA">
            <w:r w:rsidRPr="006B77BA">
              <w:t>Vegetables; eggs</w:t>
            </w:r>
          </w:p>
        </w:tc>
        <w:tc>
          <w:tcPr>
            <w:tcW w:w="2280" w:type="dxa"/>
          </w:tcPr>
          <w:p w:rsidR="008352E6" w:rsidRPr="006B77BA" w:rsidRDefault="009350D9" w:rsidP="009350D9">
            <w:r>
              <w:t>CSA; FM; retail/restaurant (via distributors)</w:t>
            </w:r>
          </w:p>
        </w:tc>
        <w:tc>
          <w:tcPr>
            <w:tcW w:w="1054" w:type="dxa"/>
          </w:tcPr>
          <w:p w:rsidR="008352E6" w:rsidRPr="006B77BA" w:rsidRDefault="008352E6" w:rsidP="006B77BA">
            <w:r w:rsidRPr="006B77BA">
              <w:t>yes</w:t>
            </w:r>
          </w:p>
        </w:tc>
        <w:tc>
          <w:tcPr>
            <w:tcW w:w="756" w:type="dxa"/>
          </w:tcPr>
          <w:p w:rsidR="008352E6" w:rsidRPr="006B77BA" w:rsidRDefault="008352E6" w:rsidP="006B77BA">
            <w:r w:rsidRPr="006B77BA">
              <w:t>1996</w:t>
            </w:r>
          </w:p>
        </w:tc>
        <w:tc>
          <w:tcPr>
            <w:tcW w:w="1186" w:type="dxa"/>
          </w:tcPr>
          <w:p w:rsidR="008352E6" w:rsidRPr="006B77BA" w:rsidRDefault="008352E6" w:rsidP="006B77BA">
            <w:r w:rsidRPr="006B77BA">
              <w:t>5 YR FT; 1 YR PT</w:t>
            </w:r>
          </w:p>
        </w:tc>
        <w:tc>
          <w:tcPr>
            <w:tcW w:w="1180" w:type="dxa"/>
          </w:tcPr>
          <w:p w:rsidR="008352E6" w:rsidRPr="006B77BA" w:rsidRDefault="008352E6" w:rsidP="006B77BA">
            <w:r>
              <w:t>$250,000 - $499,000</w:t>
            </w:r>
          </w:p>
        </w:tc>
      </w:tr>
      <w:tr w:rsidR="008352E6" w:rsidRPr="006B77BA" w:rsidTr="008352E6">
        <w:tc>
          <w:tcPr>
            <w:tcW w:w="2256" w:type="dxa"/>
          </w:tcPr>
          <w:p w:rsidR="008352E6" w:rsidRPr="006B77BA" w:rsidRDefault="008352E6" w:rsidP="006B77BA">
            <w:r w:rsidRPr="006B77BA">
              <w:t>Remembrance/CNY</w:t>
            </w:r>
          </w:p>
        </w:tc>
        <w:tc>
          <w:tcPr>
            <w:tcW w:w="1526" w:type="dxa"/>
          </w:tcPr>
          <w:p w:rsidR="008352E6" w:rsidRPr="006B77BA" w:rsidRDefault="008352E6" w:rsidP="006B77BA">
            <w:r w:rsidRPr="006B77BA">
              <w:t>Medium</w:t>
            </w:r>
          </w:p>
        </w:tc>
        <w:tc>
          <w:tcPr>
            <w:tcW w:w="1354" w:type="dxa"/>
          </w:tcPr>
          <w:p w:rsidR="008352E6" w:rsidRPr="006B77BA" w:rsidRDefault="008352E6" w:rsidP="006B77BA">
            <w:r w:rsidRPr="006B77BA">
              <w:t>Greens, veggies; eggs</w:t>
            </w:r>
          </w:p>
        </w:tc>
        <w:tc>
          <w:tcPr>
            <w:tcW w:w="2280" w:type="dxa"/>
          </w:tcPr>
          <w:p w:rsidR="008352E6" w:rsidRDefault="008352E6" w:rsidP="006B77BA">
            <w:r w:rsidRPr="006B77BA">
              <w:t>CSA; Distributors; retail/restaurant</w:t>
            </w:r>
          </w:p>
          <w:p w:rsidR="009350D9" w:rsidRPr="006B77BA" w:rsidRDefault="009350D9" w:rsidP="006B77BA">
            <w:r>
              <w:t>(via distributors)</w:t>
            </w:r>
          </w:p>
        </w:tc>
        <w:tc>
          <w:tcPr>
            <w:tcW w:w="1054" w:type="dxa"/>
          </w:tcPr>
          <w:p w:rsidR="008352E6" w:rsidRPr="006B77BA" w:rsidRDefault="008352E6" w:rsidP="006B77BA">
            <w:r w:rsidRPr="006B77BA">
              <w:t>yes</w:t>
            </w:r>
          </w:p>
        </w:tc>
        <w:tc>
          <w:tcPr>
            <w:tcW w:w="756" w:type="dxa"/>
          </w:tcPr>
          <w:p w:rsidR="008352E6" w:rsidRPr="006B77BA" w:rsidRDefault="008352E6" w:rsidP="006B77BA">
            <w:r w:rsidRPr="006B77BA">
              <w:t>2004</w:t>
            </w:r>
          </w:p>
        </w:tc>
        <w:tc>
          <w:tcPr>
            <w:tcW w:w="1186" w:type="dxa"/>
          </w:tcPr>
          <w:p w:rsidR="008352E6" w:rsidRPr="006B77BA" w:rsidRDefault="008352E6" w:rsidP="006B77BA">
            <w:r w:rsidRPr="006B77BA">
              <w:t>2 FT/2 PT Seasonal</w:t>
            </w:r>
          </w:p>
        </w:tc>
        <w:tc>
          <w:tcPr>
            <w:tcW w:w="1180" w:type="dxa"/>
          </w:tcPr>
          <w:p w:rsidR="008352E6" w:rsidRPr="006B77BA" w:rsidRDefault="008352E6" w:rsidP="006B77BA">
            <w:r>
              <w:t>$250,000 - $499,000</w:t>
            </w:r>
          </w:p>
        </w:tc>
      </w:tr>
      <w:tr w:rsidR="008352E6" w:rsidRPr="006B77BA" w:rsidTr="008352E6">
        <w:tc>
          <w:tcPr>
            <w:tcW w:w="2256" w:type="dxa"/>
          </w:tcPr>
          <w:p w:rsidR="008352E6" w:rsidRPr="006B77BA" w:rsidRDefault="008352E6" w:rsidP="006B77BA">
            <w:proofErr w:type="spellStart"/>
            <w:r w:rsidRPr="006B77BA">
              <w:t>Birdsfoot</w:t>
            </w:r>
            <w:proofErr w:type="spellEnd"/>
            <w:r w:rsidRPr="006B77BA">
              <w:t>/CNY</w:t>
            </w:r>
          </w:p>
        </w:tc>
        <w:tc>
          <w:tcPr>
            <w:tcW w:w="1526" w:type="dxa"/>
          </w:tcPr>
          <w:p w:rsidR="008352E6" w:rsidRPr="006B77BA" w:rsidRDefault="008352E6" w:rsidP="006B77BA">
            <w:r w:rsidRPr="006B77BA">
              <w:t>Medium</w:t>
            </w:r>
          </w:p>
        </w:tc>
        <w:tc>
          <w:tcPr>
            <w:tcW w:w="1354" w:type="dxa"/>
          </w:tcPr>
          <w:p w:rsidR="008352E6" w:rsidRPr="006B77BA" w:rsidRDefault="008352E6" w:rsidP="006B77BA">
            <w:r w:rsidRPr="006B77BA">
              <w:t>Vegetables</w:t>
            </w:r>
          </w:p>
        </w:tc>
        <w:tc>
          <w:tcPr>
            <w:tcW w:w="2280" w:type="dxa"/>
          </w:tcPr>
          <w:p w:rsidR="008352E6" w:rsidRPr="006B77BA" w:rsidRDefault="009350D9" w:rsidP="009350D9">
            <w:r>
              <w:t xml:space="preserve">FM; </w:t>
            </w:r>
            <w:r w:rsidR="008352E6" w:rsidRPr="006B77BA">
              <w:t xml:space="preserve">CSA; </w:t>
            </w:r>
            <w:r>
              <w:t xml:space="preserve"> Coops; retailers, distributors</w:t>
            </w:r>
          </w:p>
        </w:tc>
        <w:tc>
          <w:tcPr>
            <w:tcW w:w="1054" w:type="dxa"/>
          </w:tcPr>
          <w:p w:rsidR="008352E6" w:rsidRPr="006B77BA" w:rsidRDefault="008352E6" w:rsidP="006B77BA">
            <w:r w:rsidRPr="006B77BA">
              <w:t>yes</w:t>
            </w:r>
          </w:p>
        </w:tc>
        <w:tc>
          <w:tcPr>
            <w:tcW w:w="756" w:type="dxa"/>
          </w:tcPr>
          <w:p w:rsidR="008352E6" w:rsidRPr="006B77BA" w:rsidRDefault="008352E6" w:rsidP="006B77BA">
            <w:r w:rsidRPr="006B77BA">
              <w:t>1972</w:t>
            </w:r>
          </w:p>
        </w:tc>
        <w:tc>
          <w:tcPr>
            <w:tcW w:w="1186" w:type="dxa"/>
          </w:tcPr>
          <w:p w:rsidR="008352E6" w:rsidRPr="006B77BA" w:rsidRDefault="008352E6" w:rsidP="006B77BA">
            <w:r w:rsidRPr="006B77BA">
              <w:t>2 FT/3 PT Seasonal</w:t>
            </w:r>
          </w:p>
        </w:tc>
        <w:tc>
          <w:tcPr>
            <w:tcW w:w="1180" w:type="dxa"/>
          </w:tcPr>
          <w:p w:rsidR="008352E6" w:rsidRPr="006B77BA" w:rsidRDefault="008352E6" w:rsidP="006B77BA">
            <w:r>
              <w:t>$20,000 - $59,999</w:t>
            </w:r>
          </w:p>
        </w:tc>
      </w:tr>
      <w:tr w:rsidR="008352E6" w:rsidRPr="006B77BA" w:rsidTr="008352E6">
        <w:tc>
          <w:tcPr>
            <w:tcW w:w="2256" w:type="dxa"/>
          </w:tcPr>
          <w:p w:rsidR="008352E6" w:rsidRPr="006B77BA" w:rsidRDefault="008352E6" w:rsidP="006B77BA">
            <w:proofErr w:type="spellStart"/>
            <w:r w:rsidRPr="006B77BA">
              <w:t>Emmi</w:t>
            </w:r>
            <w:proofErr w:type="spellEnd"/>
            <w:r w:rsidRPr="006B77BA">
              <w:t>/CNY</w:t>
            </w:r>
          </w:p>
        </w:tc>
        <w:tc>
          <w:tcPr>
            <w:tcW w:w="1526" w:type="dxa"/>
          </w:tcPr>
          <w:p w:rsidR="008352E6" w:rsidRPr="006B77BA" w:rsidRDefault="008352E6" w:rsidP="006B77BA">
            <w:r w:rsidRPr="006B77BA">
              <w:t>Large</w:t>
            </w:r>
          </w:p>
        </w:tc>
        <w:tc>
          <w:tcPr>
            <w:tcW w:w="1354" w:type="dxa"/>
          </w:tcPr>
          <w:p w:rsidR="008352E6" w:rsidRPr="006B77BA" w:rsidRDefault="008352E6" w:rsidP="006B77BA">
            <w:r w:rsidRPr="006B77BA">
              <w:t>Vegetables</w:t>
            </w:r>
          </w:p>
        </w:tc>
        <w:tc>
          <w:tcPr>
            <w:tcW w:w="2280" w:type="dxa"/>
          </w:tcPr>
          <w:p w:rsidR="008352E6" w:rsidRPr="006B77BA" w:rsidRDefault="008352E6" w:rsidP="006B77BA">
            <w:r w:rsidRPr="006B77BA">
              <w:t>FS; retailers; distributors</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1940</w:t>
            </w:r>
          </w:p>
        </w:tc>
        <w:tc>
          <w:tcPr>
            <w:tcW w:w="1186" w:type="dxa"/>
          </w:tcPr>
          <w:p w:rsidR="008352E6" w:rsidRPr="006B77BA" w:rsidRDefault="008352E6" w:rsidP="006B77BA">
            <w:r w:rsidRPr="006B77BA">
              <w:t>1 FT YR; 1 PT YR; 60 FT Season</w:t>
            </w:r>
          </w:p>
        </w:tc>
        <w:tc>
          <w:tcPr>
            <w:tcW w:w="1180" w:type="dxa"/>
          </w:tcPr>
          <w:p w:rsidR="008352E6" w:rsidRPr="006B77BA" w:rsidRDefault="008352E6" w:rsidP="006B77BA">
            <w:r>
              <w:t>$1 million or more</w:t>
            </w:r>
          </w:p>
        </w:tc>
      </w:tr>
      <w:tr w:rsidR="008352E6" w:rsidRPr="006B77BA" w:rsidTr="008352E6">
        <w:tc>
          <w:tcPr>
            <w:tcW w:w="2256" w:type="dxa"/>
          </w:tcPr>
          <w:p w:rsidR="008352E6" w:rsidRPr="006B77BA" w:rsidRDefault="008352E6" w:rsidP="006922DB">
            <w:proofErr w:type="spellStart"/>
            <w:r w:rsidRPr="006B77BA">
              <w:t>Davandj</w:t>
            </w:r>
            <w:r w:rsidR="006F1EC8">
              <w:t>i</w:t>
            </w:r>
            <w:r w:rsidRPr="006B77BA">
              <w:t>e</w:t>
            </w:r>
            <w:r>
              <w:t>r</w:t>
            </w:r>
            <w:proofErr w:type="spellEnd"/>
            <w:r w:rsidRPr="006B77BA">
              <w:t>/ENY</w:t>
            </w:r>
          </w:p>
        </w:tc>
        <w:tc>
          <w:tcPr>
            <w:tcW w:w="1526" w:type="dxa"/>
          </w:tcPr>
          <w:p w:rsidR="008352E6" w:rsidRPr="006B77BA" w:rsidRDefault="008352E6" w:rsidP="006B77BA">
            <w:r w:rsidRPr="006B77BA">
              <w:t>Large</w:t>
            </w:r>
          </w:p>
        </w:tc>
        <w:tc>
          <w:tcPr>
            <w:tcW w:w="1354" w:type="dxa"/>
          </w:tcPr>
          <w:p w:rsidR="008352E6" w:rsidRPr="006B77BA" w:rsidRDefault="008352E6" w:rsidP="006B77BA">
            <w:r w:rsidRPr="006B77BA">
              <w:t>Vegetables</w:t>
            </w:r>
          </w:p>
        </w:tc>
        <w:tc>
          <w:tcPr>
            <w:tcW w:w="2280" w:type="dxa"/>
          </w:tcPr>
          <w:p w:rsidR="008352E6" w:rsidRPr="006B77BA" w:rsidRDefault="008352E6" w:rsidP="006B77BA">
            <w:r w:rsidRPr="006B77BA">
              <w:t>Distributors</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1976</w:t>
            </w:r>
          </w:p>
        </w:tc>
        <w:tc>
          <w:tcPr>
            <w:tcW w:w="1186" w:type="dxa"/>
          </w:tcPr>
          <w:p w:rsidR="008352E6" w:rsidRPr="006B77BA" w:rsidRDefault="008352E6" w:rsidP="006B77BA">
            <w:r w:rsidRPr="006B77BA">
              <w:t>3 FT YR; 20 FT Seasonal</w:t>
            </w:r>
          </w:p>
        </w:tc>
        <w:tc>
          <w:tcPr>
            <w:tcW w:w="1180" w:type="dxa"/>
          </w:tcPr>
          <w:p w:rsidR="008352E6" w:rsidRPr="006B77BA" w:rsidRDefault="008352E6" w:rsidP="006B77BA">
            <w:r>
              <w:t>$500,000 - $999,999</w:t>
            </w:r>
          </w:p>
        </w:tc>
      </w:tr>
      <w:tr w:rsidR="008352E6" w:rsidRPr="006B77BA" w:rsidTr="008352E6">
        <w:tc>
          <w:tcPr>
            <w:tcW w:w="2256" w:type="dxa"/>
          </w:tcPr>
          <w:p w:rsidR="008352E6" w:rsidRPr="006B77BA" w:rsidRDefault="008352E6" w:rsidP="006B77BA">
            <w:proofErr w:type="spellStart"/>
            <w:r>
              <w:t>Bra</w:t>
            </w:r>
            <w:r w:rsidRPr="006B77BA">
              <w:t>wdy</w:t>
            </w:r>
            <w:proofErr w:type="spellEnd"/>
            <w:r w:rsidRPr="006B77BA">
              <w:t>/WNY</w:t>
            </w:r>
          </w:p>
        </w:tc>
        <w:tc>
          <w:tcPr>
            <w:tcW w:w="1526" w:type="dxa"/>
          </w:tcPr>
          <w:p w:rsidR="008352E6" w:rsidRPr="006B77BA" w:rsidRDefault="008352E6" w:rsidP="006B77BA">
            <w:r w:rsidRPr="006B77BA">
              <w:t>Large</w:t>
            </w:r>
          </w:p>
        </w:tc>
        <w:tc>
          <w:tcPr>
            <w:tcW w:w="1354" w:type="dxa"/>
          </w:tcPr>
          <w:p w:rsidR="008352E6" w:rsidRPr="006B77BA" w:rsidRDefault="008352E6" w:rsidP="006B77BA">
            <w:r w:rsidRPr="006B77BA">
              <w:t>Vegetables</w:t>
            </w:r>
          </w:p>
        </w:tc>
        <w:tc>
          <w:tcPr>
            <w:tcW w:w="2280" w:type="dxa"/>
          </w:tcPr>
          <w:p w:rsidR="008352E6" w:rsidRPr="006B77BA" w:rsidRDefault="008352E6" w:rsidP="006B77BA">
            <w:r w:rsidRPr="006B77BA">
              <w:t>Cooperative</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1999</w:t>
            </w:r>
          </w:p>
        </w:tc>
        <w:tc>
          <w:tcPr>
            <w:tcW w:w="1186" w:type="dxa"/>
          </w:tcPr>
          <w:p w:rsidR="008352E6" w:rsidRPr="006B77BA" w:rsidRDefault="008352E6" w:rsidP="006B77BA">
            <w:r w:rsidRPr="006B77BA">
              <w:t>8 FT YR; 60 FT Seasonal</w:t>
            </w:r>
          </w:p>
        </w:tc>
        <w:tc>
          <w:tcPr>
            <w:tcW w:w="1180" w:type="dxa"/>
          </w:tcPr>
          <w:p w:rsidR="008352E6" w:rsidRPr="006B77BA" w:rsidRDefault="008352E6" w:rsidP="006B77BA">
            <w:r>
              <w:t>$1 million or more</w:t>
            </w:r>
          </w:p>
        </w:tc>
      </w:tr>
      <w:tr w:rsidR="008352E6" w:rsidRPr="006B77BA" w:rsidTr="008352E6">
        <w:tc>
          <w:tcPr>
            <w:tcW w:w="2256" w:type="dxa"/>
          </w:tcPr>
          <w:p w:rsidR="008352E6" w:rsidRDefault="008352E6" w:rsidP="006B77BA">
            <w:r w:rsidRPr="006B77BA">
              <w:t>Orton/WNY</w:t>
            </w:r>
          </w:p>
          <w:p w:rsidR="009350D9" w:rsidRPr="006B77BA" w:rsidRDefault="009350D9" w:rsidP="006B77BA"/>
        </w:tc>
        <w:tc>
          <w:tcPr>
            <w:tcW w:w="1526" w:type="dxa"/>
          </w:tcPr>
          <w:p w:rsidR="008352E6" w:rsidRPr="006B77BA" w:rsidRDefault="008352E6" w:rsidP="006B77BA">
            <w:r w:rsidRPr="006B77BA">
              <w:t>Large</w:t>
            </w:r>
          </w:p>
        </w:tc>
        <w:tc>
          <w:tcPr>
            <w:tcW w:w="1354" w:type="dxa"/>
          </w:tcPr>
          <w:p w:rsidR="008352E6" w:rsidRPr="006B77BA" w:rsidRDefault="009350D9" w:rsidP="006B77BA">
            <w:r>
              <w:t>Grapes</w:t>
            </w:r>
          </w:p>
        </w:tc>
        <w:tc>
          <w:tcPr>
            <w:tcW w:w="2280" w:type="dxa"/>
          </w:tcPr>
          <w:p w:rsidR="008352E6" w:rsidRPr="006B77BA" w:rsidRDefault="009350D9" w:rsidP="006B77BA">
            <w:r>
              <w:t>Cooperative</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1959</w:t>
            </w:r>
          </w:p>
        </w:tc>
        <w:tc>
          <w:tcPr>
            <w:tcW w:w="1186" w:type="dxa"/>
          </w:tcPr>
          <w:p w:rsidR="008352E6" w:rsidRPr="006B77BA" w:rsidRDefault="008352E6" w:rsidP="006B77BA">
            <w:r w:rsidRPr="006B77BA">
              <w:t>2 FT YR; 2 YR PT; 2 FT season</w:t>
            </w:r>
          </w:p>
        </w:tc>
        <w:tc>
          <w:tcPr>
            <w:tcW w:w="1180" w:type="dxa"/>
          </w:tcPr>
          <w:p w:rsidR="008352E6" w:rsidRPr="006B77BA" w:rsidRDefault="008352E6" w:rsidP="006B77BA">
            <w:r>
              <w:t>$250,000 - $499,000</w:t>
            </w:r>
          </w:p>
        </w:tc>
      </w:tr>
      <w:tr w:rsidR="008352E6" w:rsidRPr="006B77BA" w:rsidTr="008352E6">
        <w:tc>
          <w:tcPr>
            <w:tcW w:w="2256" w:type="dxa"/>
          </w:tcPr>
          <w:p w:rsidR="008352E6" w:rsidRPr="006B77BA" w:rsidRDefault="008352E6" w:rsidP="006B77BA">
            <w:proofErr w:type="spellStart"/>
            <w:r w:rsidRPr="006B77BA">
              <w:t>Agle</w:t>
            </w:r>
            <w:proofErr w:type="spellEnd"/>
            <w:r w:rsidRPr="006B77BA">
              <w:t>/WNY</w:t>
            </w:r>
          </w:p>
        </w:tc>
        <w:tc>
          <w:tcPr>
            <w:tcW w:w="1526" w:type="dxa"/>
          </w:tcPr>
          <w:p w:rsidR="008352E6" w:rsidRPr="006B77BA" w:rsidRDefault="008352E6" w:rsidP="006B77BA">
            <w:r w:rsidRPr="006B77BA">
              <w:t>Large</w:t>
            </w:r>
          </w:p>
        </w:tc>
        <w:tc>
          <w:tcPr>
            <w:tcW w:w="1354" w:type="dxa"/>
          </w:tcPr>
          <w:p w:rsidR="008352E6" w:rsidRPr="006B77BA" w:rsidRDefault="008352E6" w:rsidP="006B77BA">
            <w:r w:rsidRPr="006B77BA">
              <w:t>Vegetables</w:t>
            </w:r>
          </w:p>
        </w:tc>
        <w:tc>
          <w:tcPr>
            <w:tcW w:w="2280" w:type="dxa"/>
          </w:tcPr>
          <w:p w:rsidR="008352E6" w:rsidRPr="006B77BA" w:rsidRDefault="008352E6" w:rsidP="006B77BA">
            <w:r w:rsidRPr="006B77BA">
              <w:t>Cooperative</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1976</w:t>
            </w:r>
          </w:p>
        </w:tc>
        <w:tc>
          <w:tcPr>
            <w:tcW w:w="1186" w:type="dxa"/>
          </w:tcPr>
          <w:p w:rsidR="008352E6" w:rsidRPr="006B77BA" w:rsidRDefault="008352E6" w:rsidP="006B77BA">
            <w:r w:rsidRPr="006B77BA">
              <w:t>1 YR FT; 1 YR PT; 30 FT season</w:t>
            </w:r>
          </w:p>
        </w:tc>
        <w:tc>
          <w:tcPr>
            <w:tcW w:w="1180" w:type="dxa"/>
          </w:tcPr>
          <w:p w:rsidR="008352E6" w:rsidRPr="006B77BA" w:rsidRDefault="008352E6" w:rsidP="006B77BA">
            <w:r>
              <w:t>$1 million or more</w:t>
            </w:r>
          </w:p>
        </w:tc>
      </w:tr>
      <w:tr w:rsidR="008352E6" w:rsidRPr="006B77BA" w:rsidTr="008352E6">
        <w:tc>
          <w:tcPr>
            <w:tcW w:w="2256" w:type="dxa"/>
          </w:tcPr>
          <w:p w:rsidR="008352E6" w:rsidRPr="006B77BA" w:rsidRDefault="008352E6" w:rsidP="006B77BA">
            <w:proofErr w:type="spellStart"/>
            <w:r w:rsidRPr="006B77BA">
              <w:t>Zittel</w:t>
            </w:r>
            <w:proofErr w:type="spellEnd"/>
            <w:r w:rsidRPr="006B77BA">
              <w:t>/WNY</w:t>
            </w:r>
          </w:p>
        </w:tc>
        <w:tc>
          <w:tcPr>
            <w:tcW w:w="1526" w:type="dxa"/>
          </w:tcPr>
          <w:p w:rsidR="008352E6" w:rsidRPr="006B77BA" w:rsidRDefault="008352E6" w:rsidP="006B77BA">
            <w:r w:rsidRPr="006B77BA">
              <w:t>Large</w:t>
            </w:r>
          </w:p>
        </w:tc>
        <w:tc>
          <w:tcPr>
            <w:tcW w:w="1354" w:type="dxa"/>
          </w:tcPr>
          <w:p w:rsidR="008352E6" w:rsidRPr="006B77BA" w:rsidRDefault="008352E6" w:rsidP="006B77BA">
            <w:r w:rsidRPr="006B77BA">
              <w:t>Vegetables</w:t>
            </w:r>
          </w:p>
        </w:tc>
        <w:tc>
          <w:tcPr>
            <w:tcW w:w="2280" w:type="dxa"/>
          </w:tcPr>
          <w:p w:rsidR="008352E6" w:rsidRPr="006B77BA" w:rsidRDefault="008352E6" w:rsidP="006B77BA">
            <w:r w:rsidRPr="006B77BA">
              <w:t>Cooperative; FS</w:t>
            </w:r>
          </w:p>
        </w:tc>
        <w:tc>
          <w:tcPr>
            <w:tcW w:w="1054" w:type="dxa"/>
          </w:tcPr>
          <w:p w:rsidR="008352E6" w:rsidRPr="006B77BA" w:rsidRDefault="008352E6" w:rsidP="006B77BA">
            <w:r w:rsidRPr="006B77BA">
              <w:t>no</w:t>
            </w:r>
          </w:p>
        </w:tc>
        <w:tc>
          <w:tcPr>
            <w:tcW w:w="756" w:type="dxa"/>
          </w:tcPr>
          <w:p w:rsidR="008352E6" w:rsidRPr="006B77BA" w:rsidRDefault="008352E6" w:rsidP="006B77BA">
            <w:r w:rsidRPr="006B77BA">
              <w:t>1898</w:t>
            </w:r>
          </w:p>
        </w:tc>
        <w:tc>
          <w:tcPr>
            <w:tcW w:w="1186" w:type="dxa"/>
          </w:tcPr>
          <w:p w:rsidR="008352E6" w:rsidRPr="006B77BA" w:rsidRDefault="008352E6" w:rsidP="006B77BA">
            <w:r w:rsidRPr="006B77BA">
              <w:t>25 FT YR/65 FT Seasonal</w:t>
            </w:r>
          </w:p>
        </w:tc>
        <w:tc>
          <w:tcPr>
            <w:tcW w:w="1180" w:type="dxa"/>
          </w:tcPr>
          <w:p w:rsidR="008352E6" w:rsidRPr="006B77BA" w:rsidRDefault="008352E6" w:rsidP="006B77BA">
            <w:r>
              <w:t>$1 million or more</w:t>
            </w:r>
          </w:p>
        </w:tc>
      </w:tr>
    </w:tbl>
    <w:p w:rsidR="006B77BA" w:rsidRPr="006B77BA" w:rsidRDefault="006B77BA" w:rsidP="006B77BA">
      <w:pPr>
        <w:spacing w:after="0" w:line="240" w:lineRule="auto"/>
      </w:pPr>
    </w:p>
    <w:p w:rsidR="00A31C3F" w:rsidRPr="006B77BA" w:rsidRDefault="006B77BA" w:rsidP="00A31C3F">
      <w:pPr>
        <w:spacing w:after="0" w:line="240" w:lineRule="auto"/>
      </w:pPr>
      <w:r w:rsidRPr="006B77BA">
        <w:t xml:space="preserve">As you can see </w:t>
      </w:r>
      <w:r w:rsidR="00AC5D71">
        <w:t>above</w:t>
      </w:r>
      <w:r w:rsidRPr="006B77BA">
        <w:t xml:space="preserve">, there is a definite breakdown between the number of channels used and the size of the farm operation. </w:t>
      </w:r>
      <w:r w:rsidR="006F1EC8">
        <w:t xml:space="preserve"> We did not ask farms to indicate</w:t>
      </w:r>
      <w:r w:rsidRPr="006B77BA">
        <w:t xml:space="preserve"> a</w:t>
      </w:r>
      <w:r w:rsidR="00C46A76">
        <w:t>cre</w:t>
      </w:r>
      <w:r w:rsidR="00AC5D71">
        <w:t xml:space="preserve">s </w:t>
      </w:r>
      <w:r w:rsidR="00C46A76">
        <w:t>in production but we are familiar with</w:t>
      </w:r>
      <w:r w:rsidRPr="006B77BA">
        <w:t xml:space="preserve"> these farm operations so we could categorize them as small, medium,</w:t>
      </w:r>
      <w:r w:rsidR="006F1EC8">
        <w:t xml:space="preserve"> </w:t>
      </w:r>
      <w:r w:rsidR="00DF7C6B">
        <w:t xml:space="preserve">and </w:t>
      </w:r>
      <w:r w:rsidR="00DF7C6B" w:rsidRPr="006B77BA">
        <w:t>large</w:t>
      </w:r>
      <w:r w:rsidRPr="006B77BA">
        <w:t xml:space="preserve"> according to the following breakdown.  [</w:t>
      </w:r>
      <w:r w:rsidR="00C46A76">
        <w:t>Small = 10-3</w:t>
      </w:r>
      <w:r w:rsidRPr="006B77BA">
        <w:t>0 Acres; Medium =</w:t>
      </w:r>
      <w:r w:rsidR="00C46A76">
        <w:t>30-100 Acres; Large = 100</w:t>
      </w:r>
      <w:r w:rsidRPr="006B77BA">
        <w:t xml:space="preserve"> + acres].</w:t>
      </w:r>
      <w:r w:rsidR="00A31C3F">
        <w:t xml:space="preserve">  </w:t>
      </w:r>
      <w:r w:rsidR="00DF7C6B">
        <w:t>S</w:t>
      </w:r>
      <w:r w:rsidR="00A31C3F" w:rsidRPr="006B77BA">
        <w:t xml:space="preserve">mall and medium sized farms </w:t>
      </w:r>
      <w:r w:rsidR="006F1EC8">
        <w:t xml:space="preserve">responding to </w:t>
      </w:r>
      <w:r w:rsidR="00A31C3F" w:rsidRPr="006B77BA">
        <w:t xml:space="preserve">this survey happened to be organic.  </w:t>
      </w:r>
    </w:p>
    <w:p w:rsidR="00A31C3F" w:rsidRDefault="00A31C3F" w:rsidP="006B77BA">
      <w:pPr>
        <w:spacing w:after="0" w:line="240" w:lineRule="auto"/>
      </w:pPr>
    </w:p>
    <w:p w:rsidR="00A31C3F" w:rsidRPr="006B77BA" w:rsidRDefault="00A31C3F" w:rsidP="00A31C3F">
      <w:pPr>
        <w:spacing w:after="0" w:line="240" w:lineRule="auto"/>
      </w:pPr>
      <w:r w:rsidRPr="006B77BA">
        <w:t>Crops produced by these farms included:</w:t>
      </w:r>
      <w:r w:rsidR="00A007E8">
        <w:t xml:space="preserve">  fresh vegetables (9), small fruit  (1)</w:t>
      </w:r>
      <w:r w:rsidRPr="006B77BA">
        <w:t>,</w:t>
      </w:r>
      <w:r w:rsidR="00A007E8">
        <w:t xml:space="preserve"> grapes (1),</w:t>
      </w:r>
      <w:r w:rsidRPr="006B77BA">
        <w:t xml:space="preserve"> bedding plants (2), poultry (1), eggs (3), maple/honey (1), and grains (1).  The primary crop produced by all of the responding farms was vegetables. Other products could be considered sup</w:t>
      </w:r>
      <w:r w:rsidR="00DF7C6B">
        <w:t>plemental to farm income or they</w:t>
      </w:r>
      <w:r w:rsidRPr="006B77BA">
        <w:t xml:space="preserve"> provided some other production benefit</w:t>
      </w:r>
      <w:r w:rsidR="00DF7C6B">
        <w:t>s</w:t>
      </w:r>
      <w:r w:rsidRPr="006B77BA">
        <w:t xml:space="preserve"> (i.e. poultry provides manure for organic farms, grains used in rotation).  </w:t>
      </w:r>
    </w:p>
    <w:p w:rsidR="00A31C3F" w:rsidRDefault="00A31C3F" w:rsidP="006B77BA">
      <w:pPr>
        <w:spacing w:after="0" w:line="240" w:lineRule="auto"/>
      </w:pPr>
    </w:p>
    <w:p w:rsidR="00DF7C6B" w:rsidRDefault="006B77BA" w:rsidP="006B77BA">
      <w:pPr>
        <w:spacing w:after="0" w:line="240" w:lineRule="auto"/>
      </w:pPr>
      <w:r w:rsidRPr="006B77BA">
        <w:t xml:space="preserve"> Labor is anot</w:t>
      </w:r>
      <w:r w:rsidR="00DF7C6B">
        <w:t>her indicator of farm size</w:t>
      </w:r>
      <w:r w:rsidR="006F1EC8">
        <w:t>.</w:t>
      </w:r>
      <w:r w:rsidRPr="006B77BA">
        <w:t xml:space="preserve"> </w:t>
      </w:r>
      <w:r w:rsidR="00AC5D71">
        <w:t xml:space="preserve"> The larger farms all employ </w:t>
      </w:r>
      <w:r w:rsidR="00A31C3F">
        <w:t xml:space="preserve">seasonal migrant workers during harvest season.  </w:t>
      </w:r>
      <w:r w:rsidRPr="006B77BA">
        <w:t xml:space="preserve">Everyone completing the survey was either an owner or manager of the business. </w:t>
      </w:r>
      <w:r w:rsidR="002862E1">
        <w:t xml:space="preserve"> </w:t>
      </w:r>
    </w:p>
    <w:p w:rsidR="006B77BA" w:rsidRPr="006B77BA" w:rsidRDefault="002862E1" w:rsidP="006B77BA">
      <w:pPr>
        <w:spacing w:after="0" w:line="240" w:lineRule="auto"/>
      </w:pPr>
      <w:r>
        <w:t>Annual sales figures for 2011 or most recent available year ranged from $30,000 to over $1,000,000.</w:t>
      </w:r>
    </w:p>
    <w:p w:rsidR="006B77BA" w:rsidRPr="006B77BA" w:rsidRDefault="006B77BA" w:rsidP="006B77BA">
      <w:pPr>
        <w:spacing w:after="0" w:line="240" w:lineRule="auto"/>
      </w:pPr>
    </w:p>
    <w:p w:rsidR="00A31C3F" w:rsidRDefault="00A31C3F" w:rsidP="00A31C3F">
      <w:pPr>
        <w:spacing w:after="0" w:line="240" w:lineRule="auto"/>
      </w:pPr>
      <w:r w:rsidRPr="006B77BA">
        <w:t>An additional differentiat</w:t>
      </w:r>
      <w:r w:rsidR="00DF7C6B">
        <w:t xml:space="preserve">ion among these farms is that </w:t>
      </w:r>
      <w:r w:rsidRPr="006B77BA">
        <w:t xml:space="preserve">large farms are primarily wholesaling and direct marketing </w:t>
      </w:r>
      <w:r>
        <w:t xml:space="preserve">is a secondary outlet </w:t>
      </w:r>
      <w:r w:rsidRPr="006B77BA">
        <w:t xml:space="preserve">representing less than 5% of total sales; whereas for small and medium farms, direct marketing channels comprise the majority of sales and </w:t>
      </w:r>
      <w:r w:rsidR="00DF7C6B">
        <w:t>wholesaling accounts</w:t>
      </w:r>
      <w:r w:rsidRPr="006B77BA">
        <w:t xml:space="preserve"> 10-50% of sales. </w:t>
      </w:r>
      <w:r>
        <w:t xml:space="preserve"> See table 2 below.</w:t>
      </w:r>
    </w:p>
    <w:p w:rsidR="00A31C3F" w:rsidRPr="006B77BA" w:rsidRDefault="00A31C3F" w:rsidP="006B77BA">
      <w:pPr>
        <w:spacing w:after="0" w:line="240" w:lineRule="auto"/>
      </w:pPr>
    </w:p>
    <w:p w:rsidR="006B77BA" w:rsidRPr="006B77BA" w:rsidRDefault="006B77BA" w:rsidP="006B77BA">
      <w:pPr>
        <w:spacing w:after="0" w:line="240" w:lineRule="auto"/>
      </w:pPr>
    </w:p>
    <w:p w:rsidR="006922DB" w:rsidRDefault="006922DB" w:rsidP="006B77BA">
      <w:pPr>
        <w:spacing w:after="0" w:line="240" w:lineRule="auto"/>
      </w:pPr>
    </w:p>
    <w:p w:rsidR="006922DB" w:rsidRPr="006B77BA" w:rsidRDefault="006922DB" w:rsidP="006B77BA">
      <w:pPr>
        <w:spacing w:after="0" w:line="240" w:lineRule="auto"/>
      </w:pPr>
    </w:p>
    <w:p w:rsidR="006B77BA" w:rsidRPr="006B77BA" w:rsidRDefault="006B77BA" w:rsidP="006B77BA">
      <w:pPr>
        <w:spacing w:after="0" w:line="240" w:lineRule="auto"/>
      </w:pPr>
    </w:p>
    <w:p w:rsidR="00C46A76" w:rsidRDefault="00A31C3F" w:rsidP="00005874">
      <w:pPr>
        <w:spacing w:after="0" w:line="240" w:lineRule="auto"/>
        <w:rPr>
          <w:b/>
        </w:rPr>
      </w:pPr>
      <w:proofErr w:type="gramStart"/>
      <w:r>
        <w:rPr>
          <w:b/>
        </w:rPr>
        <w:t>TABLE 2</w:t>
      </w:r>
      <w:r w:rsidR="00627551">
        <w:rPr>
          <w:b/>
        </w:rPr>
        <w:t xml:space="preserve">a </w:t>
      </w:r>
      <w:r>
        <w:rPr>
          <w:b/>
        </w:rPr>
        <w:t xml:space="preserve">- </w:t>
      </w:r>
      <w:r w:rsidR="00005874" w:rsidRPr="00BB1AE4">
        <w:rPr>
          <w:b/>
        </w:rPr>
        <w:t>Question 3</w:t>
      </w:r>
      <w:r w:rsidR="00BB1AE4" w:rsidRPr="00BB1AE4">
        <w:rPr>
          <w:b/>
        </w:rPr>
        <w:t>.</w:t>
      </w:r>
      <w:proofErr w:type="gramEnd"/>
      <w:r w:rsidR="00BB1AE4" w:rsidRPr="00BB1AE4">
        <w:rPr>
          <w:b/>
        </w:rPr>
        <w:t xml:space="preserve">  Percent of sale</w:t>
      </w:r>
      <w:r w:rsidR="00F1442B">
        <w:rPr>
          <w:b/>
        </w:rPr>
        <w:t xml:space="preserve">s by marketing channel and channels </w:t>
      </w:r>
      <w:r w:rsidR="00BB1AE4" w:rsidRPr="00BB1AE4">
        <w:rPr>
          <w:b/>
        </w:rPr>
        <w:t>experiencing growing demand</w:t>
      </w:r>
      <w:r w:rsidR="0091266E">
        <w:rPr>
          <w:b/>
        </w:rPr>
        <w:t xml:space="preserve">.  </w:t>
      </w:r>
    </w:p>
    <w:p w:rsidR="00B128CC" w:rsidRPr="00C46A76" w:rsidRDefault="00C46A76" w:rsidP="00005874">
      <w:pPr>
        <w:spacing w:after="0" w:line="240" w:lineRule="auto"/>
      </w:pPr>
      <w:r w:rsidRPr="00C46A76">
        <w:t>[</w:t>
      </w:r>
      <w:r w:rsidR="0091266E" w:rsidRPr="00C46A76">
        <w:t>Yes</w:t>
      </w:r>
      <w:r w:rsidR="00A31C3F">
        <w:t xml:space="preserve"> or No</w:t>
      </w:r>
      <w:r w:rsidR="0091266E" w:rsidRPr="00C46A76">
        <w:t xml:space="preserve"> </w:t>
      </w:r>
      <w:r w:rsidRPr="00C46A76">
        <w:t>(Y</w:t>
      </w:r>
      <w:r w:rsidR="00A31C3F">
        <w:t>/N</w:t>
      </w:r>
      <w:r w:rsidRPr="00C46A76">
        <w:t xml:space="preserve">) </w:t>
      </w:r>
      <w:r w:rsidR="0091266E" w:rsidRPr="00C46A76">
        <w:t>indicates growing demand in channel as reported by farmer</w:t>
      </w:r>
      <w:r w:rsidR="00AF7EBB">
        <w:t>; if no indication was of growing demand was provided, we</w:t>
      </w:r>
      <w:r w:rsidR="00F1442B">
        <w:t xml:space="preserve"> assume stable</w:t>
      </w:r>
      <w:r w:rsidR="00AF7EBB">
        <w:t xml:space="preserve"> demand</w:t>
      </w:r>
      <w:r w:rsidRPr="00C46A76">
        <w:t>]</w:t>
      </w:r>
    </w:p>
    <w:p w:rsidR="00005874" w:rsidRDefault="00005874" w:rsidP="00005874">
      <w:pPr>
        <w:spacing w:after="0" w:line="240" w:lineRule="auto"/>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803"/>
        <w:gridCol w:w="1182"/>
        <w:gridCol w:w="1025"/>
        <w:gridCol w:w="1084"/>
        <w:gridCol w:w="816"/>
        <w:gridCol w:w="973"/>
        <w:gridCol w:w="1680"/>
      </w:tblGrid>
      <w:tr w:rsidR="005A309D" w:rsidRPr="00C36BCE" w:rsidTr="008E78A1">
        <w:trPr>
          <w:gridAfter w:val="7"/>
          <w:wAfter w:w="5913" w:type="dxa"/>
          <w:trHeight w:val="593"/>
        </w:trPr>
        <w:tc>
          <w:tcPr>
            <w:tcW w:w="0" w:type="auto"/>
            <w:tcBorders>
              <w:bottom w:val="single" w:sz="4" w:space="0" w:color="auto"/>
            </w:tcBorders>
            <w:vAlign w:val="center"/>
          </w:tcPr>
          <w:p w:rsidR="005A309D" w:rsidRPr="008E78A1" w:rsidRDefault="005A309D" w:rsidP="008E78A1">
            <w:pPr>
              <w:spacing w:after="0"/>
              <w:rPr>
                <w:b/>
              </w:rPr>
            </w:pPr>
            <w:r w:rsidRPr="008E78A1">
              <w:rPr>
                <w:b/>
              </w:rPr>
              <w:t>Large Farmer Marketing Outlets</w:t>
            </w:r>
          </w:p>
          <w:p w:rsidR="00477FF3" w:rsidRDefault="00C46A76" w:rsidP="008E78A1">
            <w:pPr>
              <w:spacing w:after="0"/>
              <w:rPr>
                <w:b/>
              </w:rPr>
            </w:pPr>
            <w:r>
              <w:rPr>
                <w:b/>
              </w:rPr>
              <w:t>Percent of O</w:t>
            </w:r>
            <w:r w:rsidR="005A309D" w:rsidRPr="008E78A1">
              <w:rPr>
                <w:b/>
              </w:rPr>
              <w:t xml:space="preserve">verall </w:t>
            </w:r>
            <w:r>
              <w:rPr>
                <w:b/>
              </w:rPr>
              <w:t>S</w:t>
            </w:r>
            <w:r w:rsidR="005A309D" w:rsidRPr="008E78A1">
              <w:rPr>
                <w:b/>
              </w:rPr>
              <w:t>ales</w:t>
            </w:r>
            <w:r w:rsidR="00477FF3">
              <w:rPr>
                <w:b/>
              </w:rPr>
              <w:t xml:space="preserve"> and </w:t>
            </w:r>
          </w:p>
          <w:p w:rsidR="005A309D" w:rsidRDefault="00C46A76" w:rsidP="008E78A1">
            <w:pPr>
              <w:spacing w:after="0"/>
            </w:pPr>
            <w:r>
              <w:rPr>
                <w:b/>
              </w:rPr>
              <w:t>Growing Demand Y/N</w:t>
            </w:r>
          </w:p>
        </w:tc>
      </w:tr>
      <w:tr w:rsidR="008E78A1" w:rsidRPr="00C36BCE" w:rsidTr="008E78A1">
        <w:trPr>
          <w:trHeight w:val="593"/>
        </w:trPr>
        <w:tc>
          <w:tcPr>
            <w:tcW w:w="0" w:type="auto"/>
            <w:tcBorders>
              <w:bottom w:val="single" w:sz="4" w:space="0" w:color="auto"/>
            </w:tcBorders>
            <w:vAlign w:val="center"/>
          </w:tcPr>
          <w:p w:rsidR="008E78A1" w:rsidRPr="008E78A1" w:rsidRDefault="008E78A1" w:rsidP="008E78A1">
            <w:pPr>
              <w:spacing w:after="0"/>
              <w:rPr>
                <w:b/>
              </w:rPr>
            </w:pPr>
            <w:r w:rsidRPr="008E78A1">
              <w:rPr>
                <w:b/>
              </w:rPr>
              <w:t>Market Channel/Farm</w:t>
            </w:r>
          </w:p>
        </w:tc>
        <w:tc>
          <w:tcPr>
            <w:tcW w:w="0" w:type="auto"/>
            <w:tcBorders>
              <w:bottom w:val="single" w:sz="4" w:space="0" w:color="auto"/>
            </w:tcBorders>
          </w:tcPr>
          <w:p w:rsidR="008E78A1" w:rsidRDefault="008E78A1" w:rsidP="008E78A1">
            <w:pPr>
              <w:spacing w:after="0"/>
              <w:jc w:val="center"/>
            </w:pPr>
            <w:proofErr w:type="spellStart"/>
            <w:r>
              <w:t>Emmi</w:t>
            </w:r>
            <w:proofErr w:type="spellEnd"/>
          </w:p>
          <w:p w:rsidR="00AF7EBB" w:rsidRPr="00C36BCE" w:rsidRDefault="00AF7EBB" w:rsidP="008E78A1">
            <w:pPr>
              <w:spacing w:after="0"/>
              <w:jc w:val="center"/>
            </w:pPr>
            <w:r>
              <w:t>CNY</w:t>
            </w:r>
          </w:p>
        </w:tc>
        <w:tc>
          <w:tcPr>
            <w:tcW w:w="1171" w:type="dxa"/>
            <w:tcBorders>
              <w:bottom w:val="single" w:sz="4" w:space="0" w:color="auto"/>
            </w:tcBorders>
          </w:tcPr>
          <w:p w:rsidR="008E78A1" w:rsidRDefault="008E78A1" w:rsidP="008E78A1">
            <w:pPr>
              <w:spacing w:after="0"/>
              <w:jc w:val="center"/>
            </w:pPr>
            <w:proofErr w:type="spellStart"/>
            <w:r>
              <w:t>Davan</w:t>
            </w:r>
            <w:r w:rsidR="00AF7EBB">
              <w:t>djie</w:t>
            </w:r>
            <w:r w:rsidR="00B54818">
              <w:t>r</w:t>
            </w:r>
            <w:proofErr w:type="spellEnd"/>
          </w:p>
          <w:p w:rsidR="00AF7EBB" w:rsidRPr="00C36BCE" w:rsidRDefault="00AF7EBB" w:rsidP="008E78A1">
            <w:pPr>
              <w:spacing w:after="0"/>
              <w:jc w:val="center"/>
            </w:pPr>
            <w:r>
              <w:t>ENY</w:t>
            </w:r>
          </w:p>
        </w:tc>
        <w:tc>
          <w:tcPr>
            <w:tcW w:w="891" w:type="dxa"/>
            <w:tcBorders>
              <w:bottom w:val="single" w:sz="4" w:space="0" w:color="auto"/>
            </w:tcBorders>
          </w:tcPr>
          <w:p w:rsidR="008E78A1" w:rsidRDefault="00A31C3F" w:rsidP="008E78A1">
            <w:pPr>
              <w:spacing w:after="0"/>
              <w:jc w:val="center"/>
            </w:pPr>
            <w:r>
              <w:t>Orton</w:t>
            </w:r>
          </w:p>
          <w:p w:rsidR="00A31C3F" w:rsidRPr="00C36BCE" w:rsidRDefault="00AF7EBB" w:rsidP="008E78A1">
            <w:pPr>
              <w:spacing w:after="0"/>
              <w:jc w:val="center"/>
            </w:pPr>
            <w:r>
              <w:t>WNY</w:t>
            </w:r>
          </w:p>
        </w:tc>
        <w:tc>
          <w:tcPr>
            <w:tcW w:w="0" w:type="auto"/>
            <w:tcBorders>
              <w:bottom w:val="single" w:sz="4" w:space="0" w:color="auto"/>
            </w:tcBorders>
          </w:tcPr>
          <w:p w:rsidR="00AF7EBB" w:rsidRDefault="00A31C3F" w:rsidP="008E78A1">
            <w:pPr>
              <w:spacing w:after="0"/>
              <w:jc w:val="center"/>
            </w:pPr>
            <w:proofErr w:type="spellStart"/>
            <w:r>
              <w:t>Brawdy</w:t>
            </w:r>
            <w:proofErr w:type="spellEnd"/>
            <w:r w:rsidR="00AF7EBB">
              <w:t xml:space="preserve"> </w:t>
            </w:r>
          </w:p>
          <w:p w:rsidR="008E78A1" w:rsidRPr="00C36BCE" w:rsidRDefault="00AF7EBB" w:rsidP="008E78A1">
            <w:pPr>
              <w:spacing w:after="0"/>
              <w:jc w:val="center"/>
            </w:pPr>
            <w:r>
              <w:t>WNY</w:t>
            </w:r>
          </w:p>
        </w:tc>
        <w:tc>
          <w:tcPr>
            <w:tcW w:w="0" w:type="auto"/>
            <w:tcBorders>
              <w:bottom w:val="single" w:sz="4" w:space="0" w:color="auto"/>
            </w:tcBorders>
          </w:tcPr>
          <w:p w:rsidR="008E78A1" w:rsidRDefault="008E78A1" w:rsidP="008E78A1">
            <w:pPr>
              <w:spacing w:after="0"/>
              <w:jc w:val="center"/>
            </w:pPr>
            <w:proofErr w:type="spellStart"/>
            <w:r>
              <w:t>Agle</w:t>
            </w:r>
            <w:proofErr w:type="spellEnd"/>
          </w:p>
          <w:p w:rsidR="00AF7EBB" w:rsidRPr="00C36BCE" w:rsidRDefault="00AF7EBB" w:rsidP="008E78A1">
            <w:pPr>
              <w:spacing w:after="0"/>
              <w:jc w:val="center"/>
            </w:pPr>
            <w:r>
              <w:t>WNY</w:t>
            </w:r>
          </w:p>
        </w:tc>
        <w:tc>
          <w:tcPr>
            <w:tcW w:w="0" w:type="auto"/>
            <w:tcBorders>
              <w:bottom w:val="single" w:sz="4" w:space="0" w:color="auto"/>
            </w:tcBorders>
          </w:tcPr>
          <w:p w:rsidR="008E78A1" w:rsidRDefault="008E78A1" w:rsidP="008E78A1">
            <w:pPr>
              <w:spacing w:after="0" w:line="240" w:lineRule="auto"/>
            </w:pPr>
            <w:proofErr w:type="spellStart"/>
            <w:r>
              <w:t>Zittel</w:t>
            </w:r>
            <w:proofErr w:type="spellEnd"/>
          </w:p>
          <w:p w:rsidR="00AF7EBB" w:rsidRDefault="00AF7EBB" w:rsidP="008E78A1">
            <w:pPr>
              <w:spacing w:after="0" w:line="240" w:lineRule="auto"/>
            </w:pPr>
            <w:r>
              <w:t>WNY</w:t>
            </w:r>
          </w:p>
        </w:tc>
        <w:tc>
          <w:tcPr>
            <w:tcW w:w="0" w:type="auto"/>
            <w:tcBorders>
              <w:bottom w:val="single" w:sz="4" w:space="0" w:color="auto"/>
            </w:tcBorders>
          </w:tcPr>
          <w:p w:rsidR="008E78A1" w:rsidRDefault="008E78A1" w:rsidP="008E78A1">
            <w:pPr>
              <w:spacing w:after="0" w:line="240" w:lineRule="auto"/>
            </w:pPr>
            <w:r>
              <w:t>Average</w:t>
            </w:r>
            <w:r w:rsidR="00504B7C">
              <w:t xml:space="preserve"> (among</w:t>
            </w:r>
          </w:p>
          <w:p w:rsidR="00504B7C" w:rsidRDefault="00504B7C" w:rsidP="008E78A1">
            <w:pPr>
              <w:spacing w:after="0" w:line="240" w:lineRule="auto"/>
            </w:pPr>
            <w:r>
              <w:t>channel users)</w:t>
            </w:r>
          </w:p>
        </w:tc>
      </w:tr>
      <w:tr w:rsidR="008E78A1" w:rsidRPr="00C36BCE" w:rsidTr="008E78A1">
        <w:tc>
          <w:tcPr>
            <w:tcW w:w="0" w:type="auto"/>
          </w:tcPr>
          <w:p w:rsidR="008E78A1" w:rsidRPr="00C36BCE" w:rsidRDefault="008E78A1" w:rsidP="008E78A1">
            <w:pPr>
              <w:spacing w:after="0"/>
            </w:pPr>
            <w:r>
              <w:t>Farm Stand(s) (your own)</w:t>
            </w:r>
          </w:p>
        </w:tc>
        <w:tc>
          <w:tcPr>
            <w:tcW w:w="0" w:type="auto"/>
          </w:tcPr>
          <w:p w:rsidR="008E78A1" w:rsidRPr="00C36BCE" w:rsidRDefault="005A309D" w:rsidP="008E78A1">
            <w:pPr>
              <w:spacing w:after="0"/>
            </w:pPr>
            <w:r>
              <w:t>15%</w:t>
            </w:r>
            <w:r w:rsidR="00DB712A">
              <w:t xml:space="preserve">  Y</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5A309D" w:rsidP="008E78A1">
            <w:pPr>
              <w:spacing w:after="0"/>
            </w:pPr>
            <w:r>
              <w:t>3%</w:t>
            </w:r>
            <w:r w:rsidR="00DB712A">
              <w:t xml:space="preserve">  Y</w:t>
            </w:r>
          </w:p>
        </w:tc>
        <w:tc>
          <w:tcPr>
            <w:tcW w:w="0" w:type="auto"/>
          </w:tcPr>
          <w:p w:rsidR="008E78A1" w:rsidRPr="00C36BCE" w:rsidRDefault="008E78A1" w:rsidP="008E78A1">
            <w:pPr>
              <w:spacing w:after="0"/>
            </w:pPr>
            <w:r>
              <w:t>10%</w:t>
            </w:r>
            <w:r w:rsidR="00DB712A">
              <w:t xml:space="preserve">  Y</w:t>
            </w:r>
          </w:p>
        </w:tc>
        <w:tc>
          <w:tcPr>
            <w:tcW w:w="0" w:type="auto"/>
          </w:tcPr>
          <w:p w:rsidR="008E78A1" w:rsidRPr="00C36BCE" w:rsidRDefault="00C46A76" w:rsidP="008E78A1">
            <w:pPr>
              <w:spacing w:after="0"/>
            </w:pPr>
            <w:r>
              <w:t>9</w:t>
            </w:r>
            <w:r w:rsidR="00A23208">
              <w:t>%</w:t>
            </w:r>
          </w:p>
        </w:tc>
      </w:tr>
      <w:tr w:rsidR="008E78A1" w:rsidRPr="00C36BCE" w:rsidTr="008E78A1">
        <w:tc>
          <w:tcPr>
            <w:tcW w:w="0" w:type="auto"/>
          </w:tcPr>
          <w:p w:rsidR="008E78A1" w:rsidRDefault="008E78A1" w:rsidP="008E78A1">
            <w:pPr>
              <w:spacing w:after="0"/>
            </w:pPr>
            <w:r>
              <w:t>Farm stand(s) (others’)</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r>
              <w:t>5%</w:t>
            </w:r>
            <w:r w:rsidR="00DB712A">
              <w:t xml:space="preserve">  Y</w:t>
            </w:r>
          </w:p>
        </w:tc>
        <w:tc>
          <w:tcPr>
            <w:tcW w:w="0" w:type="auto"/>
          </w:tcPr>
          <w:p w:rsidR="008E78A1" w:rsidRPr="00C36BCE" w:rsidRDefault="00A23208" w:rsidP="008E78A1">
            <w:pPr>
              <w:spacing w:after="0"/>
            </w:pPr>
            <w:r>
              <w:t>5%</w:t>
            </w:r>
          </w:p>
        </w:tc>
      </w:tr>
      <w:tr w:rsidR="008E78A1" w:rsidRPr="00C36BCE" w:rsidTr="008E78A1">
        <w:tc>
          <w:tcPr>
            <w:tcW w:w="0" w:type="auto"/>
          </w:tcPr>
          <w:p w:rsidR="008E78A1" w:rsidRPr="00C36BCE" w:rsidRDefault="008E78A1" w:rsidP="008E78A1">
            <w:pPr>
              <w:spacing w:after="0"/>
            </w:pPr>
            <w:r>
              <w:t>Farmers’ markets</w:t>
            </w:r>
          </w:p>
        </w:tc>
        <w:tc>
          <w:tcPr>
            <w:tcW w:w="0" w:type="auto"/>
          </w:tcPr>
          <w:p w:rsidR="008E78A1" w:rsidRPr="00C36BCE" w:rsidRDefault="005A309D" w:rsidP="008E78A1">
            <w:pPr>
              <w:spacing w:after="0"/>
            </w:pPr>
            <w:r>
              <w:t>2%</w:t>
            </w:r>
            <w:r w:rsidR="00DB712A">
              <w:t xml:space="preserve">  Y</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A23208" w:rsidP="008E78A1">
            <w:pPr>
              <w:spacing w:after="0"/>
            </w:pPr>
            <w:r>
              <w:t>2%</w:t>
            </w:r>
          </w:p>
        </w:tc>
      </w:tr>
      <w:tr w:rsidR="008E78A1" w:rsidRPr="00C36BCE" w:rsidTr="008E78A1">
        <w:tc>
          <w:tcPr>
            <w:tcW w:w="0" w:type="auto"/>
          </w:tcPr>
          <w:p w:rsidR="008E78A1" w:rsidRDefault="008E78A1" w:rsidP="008E78A1">
            <w:pPr>
              <w:spacing w:after="0"/>
            </w:pPr>
            <w:r>
              <w:t>CSA (Community Supported Agriculture)</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A23208" w:rsidP="008E78A1">
            <w:pPr>
              <w:spacing w:after="0"/>
            </w:pPr>
            <w:r>
              <w:t>0%</w:t>
            </w:r>
          </w:p>
        </w:tc>
      </w:tr>
      <w:tr w:rsidR="008E78A1" w:rsidRPr="00C36BCE" w:rsidTr="008E78A1">
        <w:tc>
          <w:tcPr>
            <w:tcW w:w="0" w:type="auto"/>
          </w:tcPr>
          <w:p w:rsidR="008E78A1" w:rsidRPr="00C36BCE" w:rsidRDefault="008E78A1" w:rsidP="008E78A1">
            <w:pPr>
              <w:spacing w:after="0"/>
            </w:pPr>
            <w:r w:rsidRPr="00C36BCE">
              <w:t>Food retailers (chain)</w:t>
            </w:r>
            <w:r>
              <w:t xml:space="preserve"> (directly)</w:t>
            </w:r>
          </w:p>
        </w:tc>
        <w:tc>
          <w:tcPr>
            <w:tcW w:w="0" w:type="auto"/>
          </w:tcPr>
          <w:p w:rsidR="008E78A1" w:rsidRPr="00C36BCE" w:rsidRDefault="005A309D" w:rsidP="00C46A76">
            <w:pPr>
              <w:spacing w:after="0"/>
            </w:pPr>
            <w:r>
              <w:t>5</w:t>
            </w:r>
            <w:r w:rsidR="00C46A76">
              <w:t>3</w:t>
            </w:r>
            <w:r>
              <w:t>%</w:t>
            </w:r>
            <w:r w:rsidR="00DB712A">
              <w:t xml:space="preserve">  Y</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C46A76" w:rsidP="008E78A1">
            <w:pPr>
              <w:spacing w:after="0"/>
            </w:pPr>
            <w:r>
              <w:t>53</w:t>
            </w:r>
            <w:r w:rsidR="00A23208">
              <w:t>%</w:t>
            </w:r>
          </w:p>
        </w:tc>
      </w:tr>
      <w:tr w:rsidR="008E78A1" w:rsidRPr="00C36BCE" w:rsidTr="008E78A1">
        <w:tc>
          <w:tcPr>
            <w:tcW w:w="0" w:type="auto"/>
          </w:tcPr>
          <w:p w:rsidR="008E78A1" w:rsidRPr="00C36BCE" w:rsidRDefault="008E78A1" w:rsidP="008E78A1">
            <w:pPr>
              <w:spacing w:after="0"/>
            </w:pPr>
            <w:r>
              <w:t>Food retailers (specialty) (directly)</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A23208" w:rsidP="008E78A1">
            <w:pPr>
              <w:spacing w:after="0"/>
            </w:pPr>
            <w:r>
              <w:t>0%</w:t>
            </w:r>
          </w:p>
        </w:tc>
      </w:tr>
      <w:tr w:rsidR="008E78A1" w:rsidRPr="00C36BCE" w:rsidTr="008E78A1">
        <w:tc>
          <w:tcPr>
            <w:tcW w:w="0" w:type="auto"/>
          </w:tcPr>
          <w:p w:rsidR="008E78A1" w:rsidRPr="00C36BCE" w:rsidRDefault="008E78A1" w:rsidP="008E78A1">
            <w:pPr>
              <w:spacing w:after="0"/>
            </w:pPr>
            <w:r>
              <w:t>Restaurants (directly)</w:t>
            </w:r>
          </w:p>
        </w:tc>
        <w:tc>
          <w:tcPr>
            <w:tcW w:w="0" w:type="auto"/>
          </w:tcPr>
          <w:p w:rsidR="008E78A1" w:rsidRPr="00C36BCE" w:rsidRDefault="005A309D" w:rsidP="008E78A1">
            <w:pPr>
              <w:spacing w:after="0"/>
            </w:pPr>
            <w:r>
              <w:t>.25%</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A23208" w:rsidP="008E78A1">
            <w:pPr>
              <w:spacing w:after="0"/>
            </w:pPr>
            <w:r>
              <w:t>.25%</w:t>
            </w:r>
          </w:p>
        </w:tc>
      </w:tr>
      <w:tr w:rsidR="008E78A1" w:rsidRPr="00C36BCE" w:rsidTr="008E78A1">
        <w:tc>
          <w:tcPr>
            <w:tcW w:w="0" w:type="auto"/>
          </w:tcPr>
          <w:p w:rsidR="008E78A1" w:rsidRDefault="008E78A1" w:rsidP="008E78A1">
            <w:pPr>
              <w:spacing w:after="0"/>
            </w:pPr>
            <w:r>
              <w:t>Distributors</w:t>
            </w:r>
          </w:p>
        </w:tc>
        <w:tc>
          <w:tcPr>
            <w:tcW w:w="0" w:type="auto"/>
          </w:tcPr>
          <w:p w:rsidR="008E78A1" w:rsidRPr="00C36BCE" w:rsidRDefault="005A309D" w:rsidP="008E78A1">
            <w:pPr>
              <w:spacing w:after="0"/>
            </w:pPr>
            <w:r>
              <w:t>30%</w:t>
            </w:r>
            <w:r w:rsidR="00DB712A">
              <w:t xml:space="preserve">  Y</w:t>
            </w:r>
          </w:p>
        </w:tc>
        <w:tc>
          <w:tcPr>
            <w:tcW w:w="0" w:type="auto"/>
          </w:tcPr>
          <w:p w:rsidR="008E78A1" w:rsidRPr="00C36BCE" w:rsidRDefault="005A309D" w:rsidP="008E78A1">
            <w:pPr>
              <w:spacing w:after="0"/>
            </w:pPr>
            <w:r>
              <w:t>100%</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r>
      <w:tr w:rsidR="008E78A1" w:rsidRPr="00C36BCE" w:rsidTr="008E78A1">
        <w:tc>
          <w:tcPr>
            <w:tcW w:w="0" w:type="auto"/>
          </w:tcPr>
          <w:p w:rsidR="008E78A1" w:rsidRPr="00C36BCE" w:rsidRDefault="008E78A1" w:rsidP="008E78A1">
            <w:pPr>
              <w:spacing w:after="0"/>
            </w:pPr>
            <w:r>
              <w:t>Processors/packers</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A31C3F" w:rsidP="008E78A1">
            <w:pPr>
              <w:spacing w:after="0"/>
            </w:pPr>
            <w:r>
              <w:t>100%</w:t>
            </w:r>
          </w:p>
        </w:tc>
      </w:tr>
      <w:tr w:rsidR="008E78A1" w:rsidRPr="00C36BCE" w:rsidTr="008E78A1">
        <w:tc>
          <w:tcPr>
            <w:tcW w:w="0" w:type="auto"/>
          </w:tcPr>
          <w:p w:rsidR="008E78A1" w:rsidRPr="00C36BCE" w:rsidRDefault="008E78A1" w:rsidP="008E78A1">
            <w:pPr>
              <w:spacing w:after="0"/>
            </w:pPr>
            <w:r>
              <w:t>Co-op</w:t>
            </w:r>
          </w:p>
        </w:tc>
        <w:tc>
          <w:tcPr>
            <w:tcW w:w="0" w:type="auto"/>
          </w:tcPr>
          <w:p w:rsidR="008E78A1" w:rsidRPr="00C36BCE" w:rsidRDefault="008E78A1" w:rsidP="008E78A1">
            <w:pPr>
              <w:spacing w:after="0"/>
            </w:pPr>
          </w:p>
        </w:tc>
        <w:tc>
          <w:tcPr>
            <w:tcW w:w="0" w:type="auto"/>
          </w:tcPr>
          <w:p w:rsidR="008E78A1" w:rsidRPr="00C36BCE" w:rsidRDefault="008E78A1" w:rsidP="008E78A1">
            <w:pPr>
              <w:spacing w:after="0"/>
            </w:pPr>
          </w:p>
        </w:tc>
        <w:tc>
          <w:tcPr>
            <w:tcW w:w="0" w:type="auto"/>
          </w:tcPr>
          <w:p w:rsidR="008E78A1" w:rsidRPr="00C36BCE" w:rsidRDefault="005A309D" w:rsidP="008E78A1">
            <w:pPr>
              <w:spacing w:after="0"/>
            </w:pPr>
            <w:r>
              <w:t>100%</w:t>
            </w:r>
            <w:r w:rsidR="00DB712A">
              <w:t xml:space="preserve">  Y</w:t>
            </w:r>
            <w:r w:rsidR="00AF7EBB">
              <w:t>*</w:t>
            </w:r>
          </w:p>
        </w:tc>
        <w:tc>
          <w:tcPr>
            <w:tcW w:w="0" w:type="auto"/>
          </w:tcPr>
          <w:p w:rsidR="008E78A1" w:rsidRPr="00C36BCE" w:rsidRDefault="00AF7EBB" w:rsidP="008E78A1">
            <w:pPr>
              <w:spacing w:after="0"/>
            </w:pPr>
            <w:r>
              <w:t>100% Y**</w:t>
            </w:r>
          </w:p>
        </w:tc>
        <w:tc>
          <w:tcPr>
            <w:tcW w:w="0" w:type="auto"/>
          </w:tcPr>
          <w:p w:rsidR="008E78A1" w:rsidRPr="00C36BCE" w:rsidRDefault="005A309D" w:rsidP="008E78A1">
            <w:pPr>
              <w:spacing w:after="0"/>
            </w:pPr>
            <w:r>
              <w:t>97%</w:t>
            </w:r>
            <w:r w:rsidR="00AF7EBB">
              <w:t>**</w:t>
            </w:r>
          </w:p>
        </w:tc>
        <w:tc>
          <w:tcPr>
            <w:tcW w:w="0" w:type="auto"/>
          </w:tcPr>
          <w:p w:rsidR="008E78A1" w:rsidRPr="00C36BCE" w:rsidRDefault="00C46A76" w:rsidP="008E78A1">
            <w:pPr>
              <w:spacing w:after="0"/>
            </w:pPr>
            <w:r>
              <w:t>85% Y</w:t>
            </w:r>
            <w:r w:rsidR="00AF7EBB">
              <w:t>**</w:t>
            </w:r>
          </w:p>
        </w:tc>
        <w:tc>
          <w:tcPr>
            <w:tcW w:w="0" w:type="auto"/>
          </w:tcPr>
          <w:p w:rsidR="008E78A1" w:rsidRPr="00C36BCE" w:rsidRDefault="00C46A76" w:rsidP="008E78A1">
            <w:pPr>
              <w:spacing w:after="0"/>
            </w:pPr>
            <w:r>
              <w:t>94</w:t>
            </w:r>
            <w:r w:rsidR="00504B7C">
              <w:t>%</w:t>
            </w:r>
          </w:p>
        </w:tc>
      </w:tr>
    </w:tbl>
    <w:p w:rsidR="00005874" w:rsidRDefault="00AF7EBB" w:rsidP="00005874">
      <w:pPr>
        <w:spacing w:after="0" w:line="240" w:lineRule="auto"/>
      </w:pPr>
      <w:r>
        <w:t>*Welch’s – grapes</w:t>
      </w:r>
    </w:p>
    <w:p w:rsidR="00AF7EBB" w:rsidRDefault="00AF7EBB" w:rsidP="00005874">
      <w:pPr>
        <w:spacing w:after="0" w:line="240" w:lineRule="auto"/>
      </w:pPr>
      <w:r>
        <w:t>**Eden Valley - vegetables</w:t>
      </w:r>
    </w:p>
    <w:p w:rsidR="006C6774" w:rsidRDefault="006C6774" w:rsidP="00005874">
      <w:pPr>
        <w:spacing w:after="0" w:line="240" w:lineRule="auto"/>
      </w:pPr>
    </w:p>
    <w:p w:rsidR="00F1442B" w:rsidRDefault="00546A64" w:rsidP="00005874">
      <w:pPr>
        <w:spacing w:after="0" w:line="240" w:lineRule="auto"/>
      </w:pPr>
      <w:r>
        <w:t>Larger farms</w:t>
      </w:r>
      <w:r w:rsidR="00AF7EBB">
        <w:t xml:space="preserve"> fall in</w:t>
      </w:r>
      <w:r w:rsidR="00F1442B">
        <w:t>to the following</w:t>
      </w:r>
      <w:r w:rsidR="00AF7EBB">
        <w:t xml:space="preserve"> categories</w:t>
      </w:r>
      <w:r w:rsidR="00840615">
        <w:t xml:space="preserve"> relative to distribution and sales</w:t>
      </w:r>
      <w:r w:rsidR="00AF7EBB">
        <w:t xml:space="preserve">: </w:t>
      </w:r>
      <w:r w:rsidR="00840615">
        <w:t xml:space="preserve"> </w:t>
      </w:r>
      <w:r w:rsidR="00AF7EBB">
        <w:t>those that primarily do their own marketing and utilize multiple distributors; those that have a primary</w:t>
      </w:r>
      <w:r w:rsidR="00F1442B">
        <w:t>/sole</w:t>
      </w:r>
      <w:r w:rsidR="00AF7EBB">
        <w:t xml:space="preserve"> distributor; and those that belong to a producer owned marketing cooperative.</w:t>
      </w:r>
      <w:r w:rsidR="00840615">
        <w:t xml:space="preserve"> In the case of </w:t>
      </w:r>
      <w:proofErr w:type="spellStart"/>
      <w:r w:rsidR="00840615">
        <w:t>Emmi</w:t>
      </w:r>
      <w:proofErr w:type="spellEnd"/>
      <w:r w:rsidR="00840615">
        <w:t xml:space="preserve"> &amp; Sons, they indicated using a total of 9 distributors to move their products</w:t>
      </w:r>
      <w:r w:rsidR="000C0497">
        <w:t xml:space="preserve"> the majority serving the Syracuse area, along with several large food service suppliers in Binghamton and New Jersey. </w:t>
      </w:r>
      <w:r w:rsidR="00840615">
        <w:t xml:space="preserve"> </w:t>
      </w:r>
      <w:proofErr w:type="spellStart"/>
      <w:r w:rsidR="00840615">
        <w:t>Davandjier</w:t>
      </w:r>
      <w:proofErr w:type="spellEnd"/>
      <w:r w:rsidR="00840615">
        <w:t xml:space="preserve"> utilizes one company as their sole distributor.  In both cases, t</w:t>
      </w:r>
      <w:r w:rsidR="00056168">
        <w:t xml:space="preserve">hey have been working with the </w:t>
      </w:r>
      <w:proofErr w:type="gramStart"/>
      <w:r w:rsidR="00056168">
        <w:t xml:space="preserve">same </w:t>
      </w:r>
      <w:r w:rsidR="00840615">
        <w:t xml:space="preserve"> distributors</w:t>
      </w:r>
      <w:proofErr w:type="gramEnd"/>
      <w:r w:rsidR="00840615">
        <w:t xml:space="preserve"> for over 20 years.  </w:t>
      </w:r>
      <w:r w:rsidR="00F1442B">
        <w:t xml:space="preserve">It would be interesting to compare the economics of these farms.  </w:t>
      </w:r>
      <w:proofErr w:type="spellStart"/>
      <w:r w:rsidR="00F1442B">
        <w:t>Emmi</w:t>
      </w:r>
      <w:proofErr w:type="spellEnd"/>
      <w:r w:rsidR="00F1442B">
        <w:t xml:space="preserve"> indicated frustration and a desire to scale back on wholesaling in part due dealing with many distributors, and also because of price and communication challenges. </w:t>
      </w:r>
    </w:p>
    <w:p w:rsidR="00A007E8" w:rsidRDefault="00A007E8" w:rsidP="00005874">
      <w:pPr>
        <w:spacing w:after="0" w:line="240" w:lineRule="auto"/>
      </w:pPr>
    </w:p>
    <w:p w:rsidR="00056168" w:rsidRDefault="00840615" w:rsidP="00056168">
      <w:pPr>
        <w:spacing w:after="0" w:line="240" w:lineRule="auto"/>
      </w:pPr>
      <w:r>
        <w:t>The most common relationship betw</w:t>
      </w:r>
      <w:r w:rsidR="00546A64">
        <w:t>een farmers and distributors is</w:t>
      </w:r>
      <w:r>
        <w:t xml:space="preserve"> that </w:t>
      </w:r>
      <w:r w:rsidR="00546A64">
        <w:t xml:space="preserve">the </w:t>
      </w:r>
      <w:r>
        <w:t>farm</w:t>
      </w:r>
      <w:r w:rsidR="00F1442B">
        <w:t>er</w:t>
      </w:r>
      <w:r>
        <w:t xml:space="preserve"> deliver</w:t>
      </w:r>
      <w:r w:rsidR="00546A64">
        <w:t>s</w:t>
      </w:r>
      <w:r>
        <w:t xml:space="preserve"> to the distributor or the distributor picks up produce from the farm.  Cooperatives provided additional services to the farmers including:  pick up, aggregation, cold storage, </w:t>
      </w:r>
      <w:proofErr w:type="gramStart"/>
      <w:r>
        <w:t>packing</w:t>
      </w:r>
      <w:proofErr w:type="gramEnd"/>
      <w:r>
        <w:t>, delivery in refrigerated trucks</w:t>
      </w:r>
      <w:r w:rsidR="00F1442B">
        <w:t>, marketing and sales</w:t>
      </w:r>
      <w:r>
        <w:t xml:space="preserve">.   Farmers become specialized in growing.  All </w:t>
      </w:r>
      <w:r w:rsidR="00F1442B">
        <w:t xml:space="preserve">larger </w:t>
      </w:r>
      <w:r>
        <w:t xml:space="preserve">farmers indicated they could expand production to meet </w:t>
      </w:r>
      <w:r w:rsidR="00F1442B">
        <w:t xml:space="preserve">growing </w:t>
      </w:r>
      <w:r>
        <w:t xml:space="preserve">demand. </w:t>
      </w:r>
      <w:r w:rsidR="00F1442B">
        <w:t xml:space="preserve"> </w:t>
      </w:r>
      <w:r w:rsidR="00056168">
        <w:t xml:space="preserve">4 of the 6 farmers said business expansion was attributed to sales to distributors for their farms.  Maintaining break even prices is a challenge so even if a farm increases production, sales may not grow proportionately because of downward price pressure.  </w:t>
      </w:r>
    </w:p>
    <w:p w:rsidR="00546A64" w:rsidRDefault="00546A64" w:rsidP="00005874">
      <w:pPr>
        <w:spacing w:after="0" w:line="240" w:lineRule="auto"/>
      </w:pPr>
    </w:p>
    <w:p w:rsidR="00AF7EBB" w:rsidRDefault="000C0497" w:rsidP="00005874">
      <w:pPr>
        <w:spacing w:after="0" w:line="240" w:lineRule="auto"/>
      </w:pPr>
      <w:r>
        <w:t xml:space="preserve">Distribution relationships between these farmers and distributors were </w:t>
      </w:r>
      <w:r w:rsidR="00F1442B">
        <w:t xml:space="preserve">developed </w:t>
      </w:r>
      <w:r>
        <w:t xml:space="preserve">over many years hence there was </w:t>
      </w:r>
      <w:r w:rsidR="00546A64">
        <w:t xml:space="preserve">limited </w:t>
      </w:r>
      <w:r>
        <w:t xml:space="preserve">information provided on the process of establishing relationships, however, mostly it was farmer initiated.  Communication between farmers and distributors is by phone, email or fax.  Weekly communication seems to be the norm. </w:t>
      </w:r>
    </w:p>
    <w:p w:rsidR="00546A64" w:rsidRDefault="00546A64" w:rsidP="00005874">
      <w:pPr>
        <w:spacing w:after="0" w:line="240" w:lineRule="auto"/>
      </w:pPr>
    </w:p>
    <w:p w:rsidR="000C0497" w:rsidRDefault="000C0497" w:rsidP="00005874">
      <w:pPr>
        <w:spacing w:after="0" w:line="240" w:lineRule="auto"/>
      </w:pPr>
      <w:r>
        <w:t>Challenges in wor</w:t>
      </w:r>
      <w:r w:rsidR="00546A64">
        <w:t>king with distributors varied (for cooperatives the challenge is not with the Cooperative but with the distributors</w:t>
      </w:r>
      <w:r w:rsidR="00F1442B">
        <w:t>/retailers</w:t>
      </w:r>
      <w:r w:rsidR="00546A64">
        <w:t xml:space="preserve"> they supply).  Quantity of product was mentioned by 4 out of 6 farms; Delivery Schedule by 2; Packing requirements by 2; Communication by 3; Certifications (including insurance) by 3; Price</w:t>
      </w:r>
      <w:r w:rsidR="00A007E8">
        <w:t xml:space="preserve"> by 4 of the 6 larger farmers. </w:t>
      </w:r>
    </w:p>
    <w:p w:rsidR="00A007E8" w:rsidRDefault="00A007E8" w:rsidP="00005874">
      <w:pPr>
        <w:spacing w:after="0" w:line="240" w:lineRule="auto"/>
      </w:pPr>
    </w:p>
    <w:p w:rsidR="000C0497" w:rsidRDefault="000C0497" w:rsidP="00005874">
      <w:pPr>
        <w:spacing w:after="0" w:line="240" w:lineRule="auto"/>
      </w:pPr>
    </w:p>
    <w:tbl>
      <w:tblPr>
        <w:tblpPr w:leftFromText="180" w:rightFromText="180" w:vertAnchor="text" w:horzAnchor="margin" w:tblpY="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1380"/>
        <w:gridCol w:w="1038"/>
        <w:gridCol w:w="1522"/>
        <w:gridCol w:w="891"/>
        <w:gridCol w:w="1680"/>
      </w:tblGrid>
      <w:tr w:rsidR="00AC5D71" w:rsidRPr="00C36BCE" w:rsidTr="00545A90">
        <w:trPr>
          <w:gridAfter w:val="5"/>
          <w:wAfter w:w="6511" w:type="dxa"/>
          <w:trHeight w:val="593"/>
        </w:trPr>
        <w:tc>
          <w:tcPr>
            <w:tcW w:w="0" w:type="auto"/>
            <w:tcBorders>
              <w:bottom w:val="single" w:sz="4" w:space="0" w:color="auto"/>
            </w:tcBorders>
            <w:vAlign w:val="center"/>
          </w:tcPr>
          <w:p w:rsidR="00AC5D71" w:rsidRPr="008E78A1" w:rsidRDefault="00AC5D71" w:rsidP="00477FF3">
            <w:pPr>
              <w:spacing w:after="0"/>
              <w:rPr>
                <w:b/>
              </w:rPr>
            </w:pPr>
            <w:r>
              <w:rPr>
                <w:b/>
              </w:rPr>
              <w:lastRenderedPageBreak/>
              <w:t>Small and Medium</w:t>
            </w:r>
            <w:r w:rsidRPr="008E78A1">
              <w:rPr>
                <w:b/>
              </w:rPr>
              <w:t xml:space="preserve"> Farmer Marketing Outlets</w:t>
            </w:r>
          </w:p>
          <w:p w:rsidR="00AC5D71" w:rsidRDefault="00A31C3F" w:rsidP="00477FF3">
            <w:pPr>
              <w:spacing w:after="0"/>
              <w:rPr>
                <w:b/>
              </w:rPr>
            </w:pPr>
            <w:r>
              <w:rPr>
                <w:b/>
              </w:rPr>
              <w:t>Percent of O</w:t>
            </w:r>
            <w:r w:rsidR="00AC5D71" w:rsidRPr="008E78A1">
              <w:rPr>
                <w:b/>
              </w:rPr>
              <w:t>verall</w:t>
            </w:r>
            <w:r>
              <w:rPr>
                <w:b/>
              </w:rPr>
              <w:t xml:space="preserve"> Sales</w:t>
            </w:r>
            <w:r w:rsidR="00AC5D71">
              <w:rPr>
                <w:b/>
              </w:rPr>
              <w:t xml:space="preserve"> and </w:t>
            </w:r>
          </w:p>
          <w:p w:rsidR="00AC5D71" w:rsidRDefault="00AC5D71" w:rsidP="00477FF3">
            <w:pPr>
              <w:spacing w:after="0"/>
            </w:pPr>
            <w:r>
              <w:rPr>
                <w:b/>
              </w:rPr>
              <w:t>Growing Demand Y/N</w:t>
            </w:r>
          </w:p>
        </w:tc>
      </w:tr>
      <w:tr w:rsidR="00AC5D71" w:rsidRPr="00C36BCE" w:rsidTr="00545A90">
        <w:trPr>
          <w:trHeight w:val="593"/>
        </w:trPr>
        <w:tc>
          <w:tcPr>
            <w:tcW w:w="0" w:type="auto"/>
            <w:tcBorders>
              <w:bottom w:val="single" w:sz="4" w:space="0" w:color="auto"/>
            </w:tcBorders>
            <w:vAlign w:val="center"/>
          </w:tcPr>
          <w:p w:rsidR="00AC5D71" w:rsidRPr="008E78A1" w:rsidRDefault="00AC5D71" w:rsidP="00477FF3">
            <w:pPr>
              <w:spacing w:after="0"/>
              <w:rPr>
                <w:b/>
              </w:rPr>
            </w:pPr>
            <w:r w:rsidRPr="008E78A1">
              <w:rPr>
                <w:b/>
              </w:rPr>
              <w:t>Market Channel/Farm</w:t>
            </w:r>
          </w:p>
        </w:tc>
        <w:tc>
          <w:tcPr>
            <w:tcW w:w="0" w:type="auto"/>
            <w:tcBorders>
              <w:bottom w:val="single" w:sz="4" w:space="0" w:color="auto"/>
            </w:tcBorders>
          </w:tcPr>
          <w:p w:rsidR="00AC5D71" w:rsidRDefault="00AC5D71" w:rsidP="00477FF3">
            <w:pPr>
              <w:spacing w:after="0"/>
              <w:jc w:val="center"/>
            </w:pPr>
            <w:r>
              <w:t>Daring Drake</w:t>
            </w:r>
          </w:p>
        </w:tc>
        <w:tc>
          <w:tcPr>
            <w:tcW w:w="0" w:type="auto"/>
            <w:tcBorders>
              <w:bottom w:val="single" w:sz="4" w:space="0" w:color="auto"/>
            </w:tcBorders>
          </w:tcPr>
          <w:p w:rsidR="00AC5D71" w:rsidRPr="00C36BCE" w:rsidRDefault="00AC5D71" w:rsidP="00477FF3">
            <w:pPr>
              <w:spacing w:after="0"/>
              <w:jc w:val="center"/>
            </w:pPr>
            <w:proofErr w:type="spellStart"/>
            <w:r>
              <w:t>Birdsfoot</w:t>
            </w:r>
            <w:proofErr w:type="spellEnd"/>
          </w:p>
        </w:tc>
        <w:tc>
          <w:tcPr>
            <w:tcW w:w="1522" w:type="dxa"/>
            <w:tcBorders>
              <w:bottom w:val="single" w:sz="4" w:space="0" w:color="auto"/>
            </w:tcBorders>
          </w:tcPr>
          <w:p w:rsidR="00AC5D71" w:rsidRPr="00C36BCE" w:rsidRDefault="00AC5D71" w:rsidP="00477FF3">
            <w:pPr>
              <w:spacing w:after="0"/>
              <w:jc w:val="center"/>
            </w:pPr>
            <w:r>
              <w:t>Remembrance</w:t>
            </w:r>
          </w:p>
        </w:tc>
        <w:tc>
          <w:tcPr>
            <w:tcW w:w="891" w:type="dxa"/>
            <w:tcBorders>
              <w:bottom w:val="single" w:sz="4" w:space="0" w:color="auto"/>
            </w:tcBorders>
          </w:tcPr>
          <w:p w:rsidR="00AC5D71" w:rsidRPr="00C36BCE" w:rsidRDefault="00AC5D71" w:rsidP="00477FF3">
            <w:pPr>
              <w:spacing w:after="0"/>
              <w:jc w:val="center"/>
            </w:pPr>
            <w:r>
              <w:t>Stick &amp; Stone</w:t>
            </w:r>
          </w:p>
        </w:tc>
        <w:tc>
          <w:tcPr>
            <w:tcW w:w="0" w:type="auto"/>
            <w:tcBorders>
              <w:bottom w:val="single" w:sz="4" w:space="0" w:color="auto"/>
            </w:tcBorders>
          </w:tcPr>
          <w:p w:rsidR="00AC5D71" w:rsidRDefault="00AC5D71" w:rsidP="00477FF3">
            <w:pPr>
              <w:spacing w:after="0" w:line="240" w:lineRule="auto"/>
            </w:pPr>
            <w:r>
              <w:t>Average (among</w:t>
            </w:r>
          </w:p>
          <w:p w:rsidR="00AC5D71" w:rsidRDefault="00AC5D71" w:rsidP="00477FF3">
            <w:pPr>
              <w:spacing w:after="0" w:line="240" w:lineRule="auto"/>
            </w:pPr>
            <w:r>
              <w:t>channel users)</w:t>
            </w:r>
          </w:p>
        </w:tc>
      </w:tr>
      <w:tr w:rsidR="00AC5D71" w:rsidRPr="00C36BCE" w:rsidTr="00545A90">
        <w:tc>
          <w:tcPr>
            <w:tcW w:w="0" w:type="auto"/>
          </w:tcPr>
          <w:p w:rsidR="00AC5D71" w:rsidRPr="00C36BCE" w:rsidRDefault="00AC5D71" w:rsidP="00477FF3">
            <w:pPr>
              <w:spacing w:after="0"/>
            </w:pPr>
            <w:r>
              <w:t>Farm Stand(s) (your own)</w:t>
            </w:r>
          </w:p>
        </w:tc>
        <w:tc>
          <w:tcPr>
            <w:tcW w:w="0" w:type="auto"/>
          </w:tcPr>
          <w:p w:rsidR="00AC5D71" w:rsidRPr="00C36BCE" w:rsidRDefault="00AC5D71" w:rsidP="00477FF3">
            <w:pPr>
              <w:spacing w:after="0"/>
            </w:pPr>
            <w:r>
              <w:t>5% Y</w:t>
            </w:r>
          </w:p>
        </w:tc>
        <w:tc>
          <w:tcPr>
            <w:tcW w:w="0" w:type="auto"/>
          </w:tcPr>
          <w:p w:rsidR="00AC5D71" w:rsidRPr="00C36BCE" w:rsidRDefault="00AC5D71" w:rsidP="00477FF3">
            <w:pPr>
              <w:spacing w:after="0"/>
            </w:pPr>
            <w:r>
              <w:t>2%</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r>
      <w:tr w:rsidR="00AC5D71" w:rsidRPr="00C36BCE" w:rsidTr="00545A90">
        <w:tc>
          <w:tcPr>
            <w:tcW w:w="0" w:type="auto"/>
          </w:tcPr>
          <w:p w:rsidR="00AC5D71" w:rsidRDefault="00AC5D71" w:rsidP="00477FF3">
            <w:pPr>
              <w:spacing w:after="0"/>
            </w:pPr>
            <w:r>
              <w:t>Farm stand(s) (others’)</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r>
      <w:tr w:rsidR="00AC5D71" w:rsidRPr="00C36BCE" w:rsidTr="00545A90">
        <w:tc>
          <w:tcPr>
            <w:tcW w:w="0" w:type="auto"/>
          </w:tcPr>
          <w:p w:rsidR="00AC5D71" w:rsidRPr="00C36BCE" w:rsidRDefault="00AC5D71" w:rsidP="00477FF3">
            <w:pPr>
              <w:spacing w:after="0"/>
            </w:pPr>
            <w:r>
              <w:t>Farmers’ markets</w:t>
            </w:r>
          </w:p>
        </w:tc>
        <w:tc>
          <w:tcPr>
            <w:tcW w:w="0" w:type="auto"/>
          </w:tcPr>
          <w:p w:rsidR="00AC5D71" w:rsidRDefault="00AC5D71" w:rsidP="00477FF3">
            <w:pPr>
              <w:spacing w:after="0"/>
            </w:pPr>
            <w:r>
              <w:t>60% N</w:t>
            </w:r>
          </w:p>
        </w:tc>
        <w:tc>
          <w:tcPr>
            <w:tcW w:w="0" w:type="auto"/>
          </w:tcPr>
          <w:p w:rsidR="00AC5D71" w:rsidRPr="00C36BCE" w:rsidRDefault="00AC5D71" w:rsidP="00477FF3">
            <w:pPr>
              <w:spacing w:after="0"/>
            </w:pPr>
            <w:r>
              <w:t>11%  N</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r>
              <w:t>17%  N</w:t>
            </w:r>
          </w:p>
        </w:tc>
        <w:tc>
          <w:tcPr>
            <w:tcW w:w="0" w:type="auto"/>
          </w:tcPr>
          <w:p w:rsidR="00AC5D71" w:rsidRPr="00C36BCE" w:rsidRDefault="00AC5D71" w:rsidP="00477FF3">
            <w:pPr>
              <w:spacing w:after="0"/>
            </w:pPr>
            <w:r>
              <w:t>29%</w:t>
            </w:r>
          </w:p>
        </w:tc>
      </w:tr>
      <w:tr w:rsidR="00AC5D71" w:rsidRPr="00C36BCE" w:rsidTr="00545A90">
        <w:tc>
          <w:tcPr>
            <w:tcW w:w="0" w:type="auto"/>
          </w:tcPr>
          <w:p w:rsidR="00AC5D71" w:rsidRDefault="00AC5D71" w:rsidP="00477FF3">
            <w:pPr>
              <w:spacing w:after="0"/>
            </w:pPr>
            <w:r>
              <w:t>CSA (Community Supported Agriculture)</w:t>
            </w:r>
          </w:p>
        </w:tc>
        <w:tc>
          <w:tcPr>
            <w:tcW w:w="0" w:type="auto"/>
          </w:tcPr>
          <w:p w:rsidR="00AC5D71" w:rsidRDefault="00AC5D71" w:rsidP="00477FF3">
            <w:pPr>
              <w:spacing w:after="0"/>
            </w:pPr>
            <w:r>
              <w:t>25% Y</w:t>
            </w:r>
          </w:p>
        </w:tc>
        <w:tc>
          <w:tcPr>
            <w:tcW w:w="0" w:type="auto"/>
          </w:tcPr>
          <w:p w:rsidR="00AC5D71" w:rsidRPr="00C36BCE" w:rsidRDefault="00AC5D71" w:rsidP="00477FF3">
            <w:pPr>
              <w:spacing w:after="0"/>
            </w:pPr>
            <w:r>
              <w:t xml:space="preserve">49%  </w:t>
            </w:r>
          </w:p>
        </w:tc>
        <w:tc>
          <w:tcPr>
            <w:tcW w:w="0" w:type="auto"/>
          </w:tcPr>
          <w:p w:rsidR="00AC5D71" w:rsidRPr="00C36BCE" w:rsidRDefault="00AC5D71" w:rsidP="00477FF3">
            <w:pPr>
              <w:spacing w:after="0"/>
            </w:pPr>
            <w:r>
              <w:t>45%  Y</w:t>
            </w:r>
          </w:p>
        </w:tc>
        <w:tc>
          <w:tcPr>
            <w:tcW w:w="0" w:type="auto"/>
          </w:tcPr>
          <w:p w:rsidR="00AC5D71" w:rsidRPr="00C36BCE" w:rsidRDefault="00AC5D71" w:rsidP="00477FF3">
            <w:pPr>
              <w:spacing w:after="0"/>
            </w:pPr>
            <w:r>
              <w:t>28%  Y</w:t>
            </w:r>
          </w:p>
        </w:tc>
        <w:tc>
          <w:tcPr>
            <w:tcW w:w="0" w:type="auto"/>
          </w:tcPr>
          <w:p w:rsidR="00AC5D71" w:rsidRPr="00C36BCE" w:rsidRDefault="00AC5D71" w:rsidP="00477FF3">
            <w:pPr>
              <w:spacing w:after="0"/>
            </w:pPr>
            <w:r>
              <w:t>37%</w:t>
            </w:r>
          </w:p>
        </w:tc>
      </w:tr>
      <w:tr w:rsidR="00AC5D71" w:rsidRPr="00C36BCE" w:rsidTr="00545A90">
        <w:tc>
          <w:tcPr>
            <w:tcW w:w="0" w:type="auto"/>
          </w:tcPr>
          <w:p w:rsidR="00AC5D71" w:rsidRPr="00C36BCE" w:rsidRDefault="00AC5D71" w:rsidP="00477FF3">
            <w:pPr>
              <w:spacing w:after="0"/>
            </w:pPr>
            <w:r w:rsidRPr="00C36BCE">
              <w:t>Food retailers (chain)</w:t>
            </w:r>
            <w:r>
              <w:t xml:space="preserve"> (directly)</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r>
              <w:t>8%  Y</w:t>
            </w:r>
          </w:p>
        </w:tc>
        <w:tc>
          <w:tcPr>
            <w:tcW w:w="0" w:type="auto"/>
          </w:tcPr>
          <w:p w:rsidR="00AC5D71" w:rsidRPr="00C36BCE" w:rsidRDefault="00AC5D71" w:rsidP="00477FF3">
            <w:pPr>
              <w:spacing w:after="0"/>
            </w:pPr>
            <w:r>
              <w:t>8%</w:t>
            </w:r>
          </w:p>
        </w:tc>
      </w:tr>
      <w:tr w:rsidR="00AC5D71" w:rsidRPr="00C36BCE" w:rsidTr="00545A90">
        <w:tc>
          <w:tcPr>
            <w:tcW w:w="0" w:type="auto"/>
          </w:tcPr>
          <w:p w:rsidR="00AC5D71" w:rsidRPr="00C36BCE" w:rsidRDefault="00AC5D71" w:rsidP="00477FF3">
            <w:pPr>
              <w:spacing w:after="0"/>
            </w:pPr>
            <w:r>
              <w:t>Food retailers (specialty) (directly)</w:t>
            </w:r>
          </w:p>
        </w:tc>
        <w:tc>
          <w:tcPr>
            <w:tcW w:w="0" w:type="auto"/>
          </w:tcPr>
          <w:p w:rsidR="00AC5D71" w:rsidRDefault="00AC5D71" w:rsidP="00477FF3">
            <w:pPr>
              <w:spacing w:after="0"/>
            </w:pPr>
            <w:r>
              <w:t>2% Y</w:t>
            </w:r>
          </w:p>
        </w:tc>
        <w:tc>
          <w:tcPr>
            <w:tcW w:w="0" w:type="auto"/>
          </w:tcPr>
          <w:p w:rsidR="00AC5D71" w:rsidRPr="00C36BCE" w:rsidRDefault="00AC5D71" w:rsidP="00477FF3">
            <w:pPr>
              <w:spacing w:after="0"/>
            </w:pPr>
            <w:r>
              <w:t>18%  N</w:t>
            </w:r>
          </w:p>
        </w:tc>
        <w:tc>
          <w:tcPr>
            <w:tcW w:w="0" w:type="auto"/>
          </w:tcPr>
          <w:p w:rsidR="00AC5D71" w:rsidRPr="00C36BCE" w:rsidRDefault="00AC5D71" w:rsidP="00477FF3">
            <w:pPr>
              <w:spacing w:after="0"/>
            </w:pPr>
            <w:r>
              <w:t>30%  Y</w:t>
            </w:r>
          </w:p>
        </w:tc>
        <w:tc>
          <w:tcPr>
            <w:tcW w:w="0" w:type="auto"/>
          </w:tcPr>
          <w:p w:rsidR="00AC5D71" w:rsidRPr="00C36BCE" w:rsidRDefault="00AC5D71" w:rsidP="00477FF3">
            <w:pPr>
              <w:spacing w:after="0"/>
            </w:pPr>
            <w:r>
              <w:t>27%  Y</w:t>
            </w:r>
          </w:p>
        </w:tc>
        <w:tc>
          <w:tcPr>
            <w:tcW w:w="0" w:type="auto"/>
          </w:tcPr>
          <w:p w:rsidR="00AC5D71" w:rsidRPr="00C36BCE" w:rsidRDefault="00AC5D71" w:rsidP="00477FF3">
            <w:pPr>
              <w:spacing w:after="0"/>
            </w:pPr>
            <w:r>
              <w:t>19%</w:t>
            </w:r>
          </w:p>
        </w:tc>
      </w:tr>
      <w:tr w:rsidR="00AC5D71" w:rsidRPr="00C36BCE" w:rsidTr="00545A90">
        <w:tc>
          <w:tcPr>
            <w:tcW w:w="0" w:type="auto"/>
          </w:tcPr>
          <w:p w:rsidR="00AC5D71" w:rsidRPr="00C36BCE" w:rsidRDefault="00AC5D71" w:rsidP="00477FF3">
            <w:pPr>
              <w:spacing w:after="0"/>
            </w:pPr>
            <w:r>
              <w:t>Restaurants (directly)</w:t>
            </w:r>
          </w:p>
        </w:tc>
        <w:tc>
          <w:tcPr>
            <w:tcW w:w="0" w:type="auto"/>
          </w:tcPr>
          <w:p w:rsidR="00AC5D71" w:rsidRPr="00C36BCE" w:rsidRDefault="00AC5D71" w:rsidP="00477FF3">
            <w:pPr>
              <w:spacing w:after="0"/>
            </w:pPr>
            <w:r>
              <w:t>2% Y</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r>
              <w:t>20% Y</w:t>
            </w:r>
          </w:p>
        </w:tc>
        <w:tc>
          <w:tcPr>
            <w:tcW w:w="0" w:type="auto"/>
          </w:tcPr>
          <w:p w:rsidR="00AC5D71" w:rsidRPr="00C36BCE" w:rsidRDefault="00AC5D71" w:rsidP="00477FF3">
            <w:pPr>
              <w:spacing w:after="0"/>
            </w:pPr>
            <w:r>
              <w:t>12%  Y</w:t>
            </w:r>
          </w:p>
        </w:tc>
        <w:tc>
          <w:tcPr>
            <w:tcW w:w="0" w:type="auto"/>
          </w:tcPr>
          <w:p w:rsidR="00AC5D71" w:rsidRPr="00C36BCE" w:rsidRDefault="00AC5D71" w:rsidP="00477FF3">
            <w:pPr>
              <w:spacing w:after="0"/>
            </w:pPr>
            <w:r>
              <w:t>11%</w:t>
            </w:r>
          </w:p>
        </w:tc>
      </w:tr>
      <w:tr w:rsidR="00AC5D71" w:rsidRPr="00C36BCE" w:rsidTr="00545A90">
        <w:tc>
          <w:tcPr>
            <w:tcW w:w="0" w:type="auto"/>
          </w:tcPr>
          <w:p w:rsidR="00AC5D71" w:rsidRDefault="00AC5D71" w:rsidP="00477FF3">
            <w:pPr>
              <w:spacing w:after="0"/>
            </w:pPr>
            <w:r>
              <w:t>Distributors</w:t>
            </w:r>
          </w:p>
        </w:tc>
        <w:tc>
          <w:tcPr>
            <w:tcW w:w="0" w:type="auto"/>
          </w:tcPr>
          <w:p w:rsidR="00AC5D71" w:rsidRDefault="00AC5D71" w:rsidP="00477FF3">
            <w:pPr>
              <w:spacing w:after="0"/>
            </w:pPr>
            <w:r>
              <w:t>6% Y</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r>
              <w:t>5%  Y</w:t>
            </w:r>
          </w:p>
        </w:tc>
        <w:tc>
          <w:tcPr>
            <w:tcW w:w="0" w:type="auto"/>
          </w:tcPr>
          <w:p w:rsidR="00AC5D71" w:rsidRPr="00C36BCE" w:rsidRDefault="00AC5D71" w:rsidP="00477FF3">
            <w:pPr>
              <w:spacing w:after="0"/>
            </w:pPr>
            <w:r>
              <w:t>8%  Y</w:t>
            </w:r>
          </w:p>
        </w:tc>
        <w:tc>
          <w:tcPr>
            <w:tcW w:w="0" w:type="auto"/>
          </w:tcPr>
          <w:p w:rsidR="00AC5D71" w:rsidRPr="00C36BCE" w:rsidRDefault="00157F49" w:rsidP="00477FF3">
            <w:pPr>
              <w:spacing w:after="0"/>
            </w:pPr>
            <w:r>
              <w:t>9%</w:t>
            </w:r>
          </w:p>
        </w:tc>
      </w:tr>
      <w:tr w:rsidR="00AC5D71" w:rsidRPr="00C36BCE" w:rsidTr="00545A90">
        <w:tc>
          <w:tcPr>
            <w:tcW w:w="0" w:type="auto"/>
          </w:tcPr>
          <w:p w:rsidR="00AC5D71" w:rsidRPr="00C36BCE" w:rsidRDefault="00AC5D71" w:rsidP="00477FF3">
            <w:pPr>
              <w:spacing w:after="0"/>
            </w:pPr>
            <w:r>
              <w:t>Processors/packers</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r>
      <w:tr w:rsidR="00AC5D71" w:rsidRPr="00C36BCE" w:rsidTr="00545A90">
        <w:trPr>
          <w:trHeight w:val="317"/>
        </w:trPr>
        <w:tc>
          <w:tcPr>
            <w:tcW w:w="0" w:type="auto"/>
          </w:tcPr>
          <w:p w:rsidR="00AC5D71" w:rsidRPr="00C36BCE" w:rsidRDefault="00AC5D71" w:rsidP="00477FF3">
            <w:pPr>
              <w:spacing w:after="0"/>
            </w:pPr>
            <w:r>
              <w:t xml:space="preserve">Co-op </w:t>
            </w:r>
          </w:p>
        </w:tc>
        <w:tc>
          <w:tcPr>
            <w:tcW w:w="0" w:type="auto"/>
          </w:tcPr>
          <w:p w:rsidR="00AC5D71" w:rsidRPr="00C36BCE" w:rsidRDefault="00AC5D71" w:rsidP="00477FF3">
            <w:pPr>
              <w:spacing w:after="0"/>
            </w:pPr>
          </w:p>
        </w:tc>
        <w:tc>
          <w:tcPr>
            <w:tcW w:w="0" w:type="auto"/>
          </w:tcPr>
          <w:p w:rsidR="00AC5D71" w:rsidRPr="00C36BCE" w:rsidRDefault="00157F49" w:rsidP="00477FF3">
            <w:pPr>
              <w:spacing w:after="0"/>
            </w:pPr>
            <w:r>
              <w:t>16% Y</w:t>
            </w:r>
          </w:p>
        </w:tc>
        <w:tc>
          <w:tcPr>
            <w:tcW w:w="0" w:type="auto"/>
          </w:tcPr>
          <w:p w:rsidR="00AC5D71" w:rsidRPr="00C36BCE" w:rsidRDefault="00AC5D71" w:rsidP="00477FF3">
            <w:pPr>
              <w:spacing w:after="0"/>
            </w:pPr>
          </w:p>
        </w:tc>
        <w:tc>
          <w:tcPr>
            <w:tcW w:w="0" w:type="auto"/>
          </w:tcPr>
          <w:p w:rsidR="00AC5D71" w:rsidRPr="00C36BCE" w:rsidRDefault="00AC5D71" w:rsidP="00477FF3">
            <w:pPr>
              <w:spacing w:after="0"/>
            </w:pPr>
          </w:p>
        </w:tc>
        <w:tc>
          <w:tcPr>
            <w:tcW w:w="0" w:type="auto"/>
          </w:tcPr>
          <w:p w:rsidR="00AC5D71" w:rsidRPr="00C36BCE" w:rsidRDefault="00157F49" w:rsidP="00477FF3">
            <w:pPr>
              <w:spacing w:after="0"/>
            </w:pPr>
            <w:r>
              <w:t>16%</w:t>
            </w:r>
          </w:p>
        </w:tc>
      </w:tr>
    </w:tbl>
    <w:p w:rsidR="006922DB" w:rsidRPr="00627551" w:rsidRDefault="00627551" w:rsidP="00005874">
      <w:pPr>
        <w:spacing w:after="0" w:line="240" w:lineRule="auto"/>
        <w:rPr>
          <w:b/>
        </w:rPr>
      </w:pPr>
      <w:proofErr w:type="gramStart"/>
      <w:r w:rsidRPr="00627551">
        <w:rPr>
          <w:b/>
        </w:rPr>
        <w:t>Table 2b</w:t>
      </w:r>
      <w:r>
        <w:rPr>
          <w:b/>
        </w:rPr>
        <w:t xml:space="preserve"> – Question 3.</w:t>
      </w:r>
      <w:proofErr w:type="gramEnd"/>
    </w:p>
    <w:p w:rsidR="006922DB" w:rsidRDefault="006922DB" w:rsidP="00005874">
      <w:pPr>
        <w:spacing w:after="0" w:line="240" w:lineRule="auto"/>
      </w:pPr>
    </w:p>
    <w:p w:rsidR="00477FF3" w:rsidRDefault="00477FF3" w:rsidP="00005874">
      <w:pPr>
        <w:spacing w:after="0" w:line="240" w:lineRule="auto"/>
      </w:pPr>
    </w:p>
    <w:p w:rsidR="00477FF3" w:rsidRDefault="00477FF3" w:rsidP="00005874">
      <w:pPr>
        <w:spacing w:after="0" w:line="240" w:lineRule="auto"/>
      </w:pPr>
    </w:p>
    <w:p w:rsidR="00477FF3" w:rsidRDefault="00477FF3"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504B7C" w:rsidRDefault="00504B7C" w:rsidP="00005874">
      <w:pPr>
        <w:spacing w:after="0" w:line="240" w:lineRule="auto"/>
      </w:pPr>
    </w:p>
    <w:p w:rsidR="00D663B7" w:rsidRDefault="00D663B7" w:rsidP="00005874">
      <w:pPr>
        <w:spacing w:after="0" w:line="240" w:lineRule="auto"/>
      </w:pPr>
    </w:p>
    <w:p w:rsidR="00D663B7" w:rsidRDefault="00D663B7" w:rsidP="00005874">
      <w:pPr>
        <w:spacing w:after="0" w:line="240" w:lineRule="auto"/>
      </w:pPr>
    </w:p>
    <w:p w:rsidR="00D663B7" w:rsidRDefault="00D663B7" w:rsidP="00005874">
      <w:pPr>
        <w:spacing w:after="0" w:line="240" w:lineRule="auto"/>
      </w:pPr>
    </w:p>
    <w:p w:rsidR="00801245" w:rsidRDefault="00801245" w:rsidP="00005874">
      <w:pPr>
        <w:spacing w:after="0" w:line="240" w:lineRule="auto"/>
      </w:pPr>
      <w:r>
        <w:t xml:space="preserve">Small and medium sized farmers are clearly vested in a variety of direct marketing channels.   When </w:t>
      </w:r>
      <w:r w:rsidR="00056168">
        <w:t>asked about</w:t>
      </w:r>
      <w:r>
        <w:t xml:space="preserve"> channels where demand is growing, it is interesting to note that all farm</w:t>
      </w:r>
      <w:r w:rsidR="008D020D">
        <w:t>er</w:t>
      </w:r>
      <w:r>
        <w:t>s involved in farmers markets indicate</w:t>
      </w:r>
      <w:r w:rsidR="00056168">
        <w:t>d</w:t>
      </w:r>
      <w:r>
        <w:t xml:space="preserve"> this channel is not growing</w:t>
      </w:r>
      <w:r w:rsidR="008D020D">
        <w:t xml:space="preserve"> or </w:t>
      </w:r>
      <w:r w:rsidR="00056168">
        <w:t xml:space="preserve">is </w:t>
      </w:r>
      <w:r w:rsidR="008D020D">
        <w:t>flat</w:t>
      </w:r>
      <w:r>
        <w:t xml:space="preserve">.  This could be </w:t>
      </w:r>
      <w:r w:rsidR="00157F49">
        <w:t>because</w:t>
      </w:r>
      <w:r>
        <w:t xml:space="preserve"> small and mid-sized farmers are shifting to other </w:t>
      </w:r>
      <w:r w:rsidR="00056168">
        <w:t xml:space="preserve">direct market channels and consumers are </w:t>
      </w:r>
      <w:r>
        <w:t xml:space="preserve">shifting </w:t>
      </w:r>
      <w:r w:rsidR="00056168">
        <w:t>with them.</w:t>
      </w:r>
      <w:r>
        <w:t xml:space="preserve">  </w:t>
      </w:r>
      <w:r w:rsidR="00157F49">
        <w:t>As evidence</w:t>
      </w:r>
      <w:r w:rsidR="008D020D">
        <w:t xml:space="preserve">, </w:t>
      </w:r>
      <w:r>
        <w:t>all of the farm</w:t>
      </w:r>
      <w:r w:rsidR="008D020D">
        <w:t>er</w:t>
      </w:r>
      <w:r>
        <w:t>s indicate</w:t>
      </w:r>
      <w:r w:rsidR="00056168">
        <w:t>d</w:t>
      </w:r>
      <w:r>
        <w:t xml:space="preserve"> CSA demand is increasing.  The growth of CSA’s appears to be having a depressing effect on farmers markets as a preferred direct channel</w:t>
      </w:r>
      <w:r w:rsidR="008D020D">
        <w:t xml:space="preserve"> for farmers</w:t>
      </w:r>
      <w:r w:rsidR="00056168">
        <w:t>.  It should also be noted that in</w:t>
      </w:r>
      <w:r>
        <w:t xml:space="preserve"> the Market Channel Assessment study performed by Matt LeRoux in 2009, farmers markets were </w:t>
      </w:r>
      <w:r w:rsidR="00056168">
        <w:t>a lower performing channel</w:t>
      </w:r>
      <w:r>
        <w:t xml:space="preserve"> compared to CSA’s in terms of returns to producers, risk, time</w:t>
      </w:r>
      <w:r w:rsidR="008D020D">
        <w:t>, and</w:t>
      </w:r>
      <w:r>
        <w:t xml:space="preserve"> marketing costs. </w:t>
      </w:r>
    </w:p>
    <w:p w:rsidR="00801245" w:rsidRPr="00801245" w:rsidRDefault="00801245" w:rsidP="00005874">
      <w:pPr>
        <w:spacing w:after="0" w:line="240" w:lineRule="auto"/>
      </w:pPr>
      <w:proofErr w:type="gramStart"/>
      <w:r>
        <w:t>[LeRoux, M.N., T.M. Schmit, M. Roth, &amp; D.H. Streeter.</w:t>
      </w:r>
      <w:proofErr w:type="gramEnd"/>
      <w:r>
        <w:t xml:space="preserve"> 2009. </w:t>
      </w:r>
      <w:hyperlink r:id="rId6" w:history="1">
        <w:r>
          <w:rPr>
            <w:rStyle w:val="Hyperlink"/>
          </w:rPr>
          <w:t xml:space="preserve">"Evaluating Marketing Channel Options for Small-Scale Fruit &amp; Vegetable Producers." </w:t>
        </w:r>
        <w:proofErr w:type="gramStart"/>
        <w:r>
          <w:rPr>
            <w:rStyle w:val="Emphasis"/>
          </w:rPr>
          <w:t>EB 2009-03</w:t>
        </w:r>
      </w:hyperlink>
      <w:r>
        <w:t>, Dept. of Applied Econ.</w:t>
      </w:r>
      <w:proofErr w:type="gramEnd"/>
      <w:r>
        <w:t xml:space="preserve"> </w:t>
      </w:r>
      <w:proofErr w:type="gramStart"/>
      <w:r>
        <w:t>&amp; Management, Cornell Univ. April.</w:t>
      </w:r>
      <w:r w:rsidR="008D020D">
        <w:t>]</w:t>
      </w:r>
      <w:proofErr w:type="gramEnd"/>
    </w:p>
    <w:p w:rsidR="00D663B7" w:rsidRDefault="00056168" w:rsidP="00005874">
      <w:pPr>
        <w:spacing w:after="0" w:line="240" w:lineRule="auto"/>
      </w:pPr>
      <w:r>
        <w:t xml:space="preserve">A key challenge for all farmers who sell directly to consumers via farmers markets, farm stands, </w:t>
      </w:r>
      <w:proofErr w:type="gramStart"/>
      <w:r>
        <w:t>PYO</w:t>
      </w:r>
      <w:proofErr w:type="gramEnd"/>
      <w:r>
        <w:t xml:space="preserve"> and CSA methods is to expand the consumer base buying locally produced foods.  </w:t>
      </w:r>
    </w:p>
    <w:p w:rsidR="00056168" w:rsidRDefault="00056168" w:rsidP="00005874">
      <w:pPr>
        <w:spacing w:after="0" w:line="240" w:lineRule="auto"/>
        <w:rPr>
          <w:b/>
        </w:rPr>
      </w:pPr>
    </w:p>
    <w:p w:rsidR="008D020D" w:rsidRDefault="00056168" w:rsidP="00005874">
      <w:pPr>
        <w:spacing w:after="0" w:line="240" w:lineRule="auto"/>
      </w:pPr>
      <w:r>
        <w:t>The</w:t>
      </w:r>
      <w:r w:rsidR="008D020D">
        <w:t xml:space="preserve"> above</w:t>
      </w:r>
      <w:r>
        <w:t xml:space="preserve"> farmers</w:t>
      </w:r>
      <w:r w:rsidR="00864EA3">
        <w:t xml:space="preserve"> positively </w:t>
      </w:r>
      <w:r w:rsidR="008D020D">
        <w:t>indicated that there is increasing demand from</w:t>
      </w:r>
      <w:r w:rsidR="00864EA3">
        <w:t xml:space="preserve"> local</w:t>
      </w:r>
      <w:r w:rsidR="008D020D">
        <w:t xml:space="preserve"> food retailers, restaurants and distributors for local foods</w:t>
      </w:r>
      <w:r w:rsidR="00864EA3">
        <w:t xml:space="preserve"> and as a result they are selling more produce</w:t>
      </w:r>
      <w:r>
        <w:t xml:space="preserve"> to these buyers</w:t>
      </w:r>
      <w:r w:rsidR="008D020D">
        <w:t>. For the medium sized farmers in this study,</w:t>
      </w:r>
      <w:r w:rsidRPr="00056168">
        <w:t xml:space="preserve"> </w:t>
      </w:r>
      <w:r>
        <w:t xml:space="preserve">in particular for Remembrance Farm and Stick &amp; Stone Farm, </w:t>
      </w:r>
      <w:r w:rsidR="00864EA3">
        <w:t xml:space="preserve">wholesale sales </w:t>
      </w:r>
      <w:r w:rsidR="008D020D">
        <w:t xml:space="preserve">are </w:t>
      </w:r>
      <w:r>
        <w:t xml:space="preserve">now </w:t>
      </w:r>
      <w:r w:rsidR="008D020D">
        <w:t xml:space="preserve">approaching half of </w:t>
      </w:r>
      <w:r>
        <w:t>the</w:t>
      </w:r>
      <w:r w:rsidR="00864EA3">
        <w:t>ir</w:t>
      </w:r>
      <w:r>
        <w:t xml:space="preserve"> </w:t>
      </w:r>
      <w:r w:rsidR="008D020D">
        <w:t xml:space="preserve">sales </w:t>
      </w:r>
      <w:r>
        <w:t>volume</w:t>
      </w:r>
      <w:r w:rsidR="008D020D">
        <w:t xml:space="preserve">.  It is also interesting to note that these two farms participated in the Market Channel assessment study in 2009, and as </w:t>
      </w:r>
      <w:r w:rsidR="00864EA3">
        <w:t xml:space="preserve">a result, </w:t>
      </w:r>
      <w:r w:rsidR="008D020D">
        <w:t xml:space="preserve">shifted from doing </w:t>
      </w:r>
      <w:r w:rsidR="00864EA3">
        <w:t>all</w:t>
      </w:r>
      <w:r w:rsidR="008D020D">
        <w:t xml:space="preserve"> of their own</w:t>
      </w:r>
      <w:r w:rsidR="00864EA3">
        <w:t xml:space="preserve"> delivery to wholesale accounts to delivery by a distributor (mostly Regional Access)</w:t>
      </w:r>
      <w:r w:rsidR="008D020D">
        <w:t xml:space="preserve">. </w:t>
      </w:r>
      <w:r w:rsidR="00864EA3">
        <w:t xml:space="preserve"> A further study would be interesting to follow-up with them to evaluate time savings and the economic advantage to hiring delivery services.</w:t>
      </w:r>
      <w:r w:rsidR="008D020D">
        <w:t xml:space="preserve">  </w:t>
      </w:r>
      <w:proofErr w:type="spellStart"/>
      <w:r w:rsidR="00157F49">
        <w:t>Birdsfoot</w:t>
      </w:r>
      <w:proofErr w:type="spellEnd"/>
      <w:r w:rsidR="00157F49">
        <w:t xml:space="preserve"> Farm is a member of 2 small </w:t>
      </w:r>
      <w:r w:rsidR="00864EA3">
        <w:t xml:space="preserve">organic </w:t>
      </w:r>
      <w:r w:rsidR="00157F49">
        <w:t>farmer cooperatives that provide marketing and aggregations functions</w:t>
      </w:r>
      <w:r w:rsidR="005B43F3">
        <w:t xml:space="preserve"> for distribution</w:t>
      </w:r>
      <w:r w:rsidR="00157F49">
        <w:t xml:space="preserve">.  </w:t>
      </w:r>
      <w:r w:rsidR="00864EA3">
        <w:t xml:space="preserve">The two cooperatives, Finger Lakes Organic </w:t>
      </w:r>
      <w:r w:rsidR="00C27BD7">
        <w:t xml:space="preserve">(FLO) </w:t>
      </w:r>
      <w:r w:rsidR="00864EA3">
        <w:t xml:space="preserve">and North Country Growers, have </w:t>
      </w:r>
      <w:r w:rsidR="00C27BD7">
        <w:t xml:space="preserve">distinct buyers.  FLO sells primarily to </w:t>
      </w:r>
      <w:r w:rsidR="00864EA3">
        <w:t>restaurants</w:t>
      </w:r>
      <w:r w:rsidR="00C27BD7">
        <w:t>,</w:t>
      </w:r>
      <w:r w:rsidR="00864EA3">
        <w:t xml:space="preserve"> specialty food stores</w:t>
      </w:r>
      <w:r w:rsidR="00C27BD7">
        <w:t xml:space="preserve"> and consumer</w:t>
      </w:r>
      <w:r w:rsidR="00864EA3">
        <w:t xml:space="preserve"> food cooperatives in several urban a</w:t>
      </w:r>
      <w:r w:rsidR="00C27BD7">
        <w:t>reas; whereas the other sells in</w:t>
      </w:r>
      <w:r w:rsidR="00864EA3">
        <w:t xml:space="preserve"> one urban area and </w:t>
      </w:r>
      <w:r w:rsidR="00C27BD7">
        <w:t xml:space="preserve">to </w:t>
      </w:r>
      <w:r w:rsidR="00864EA3">
        <w:t>institutional buyers</w:t>
      </w:r>
      <w:r w:rsidR="00C27BD7">
        <w:t xml:space="preserve"> (2 colleges)</w:t>
      </w:r>
      <w:r w:rsidR="00864EA3">
        <w:t xml:space="preserve">.  </w:t>
      </w:r>
      <w:r w:rsidR="00C27BD7">
        <w:t xml:space="preserve">North Country Growers have lost market share because of GAPS certification.  Also there appears to be a marketing barrier for cooperative sales to schools because 10 farms are supplying the produce, not just one (need further explanation as to the nature of the barrier). </w:t>
      </w:r>
    </w:p>
    <w:p w:rsidR="00C06F8A" w:rsidRDefault="00C06F8A" w:rsidP="00005874">
      <w:pPr>
        <w:spacing w:after="0" w:line="240" w:lineRule="auto"/>
      </w:pPr>
    </w:p>
    <w:p w:rsidR="00C06F8A" w:rsidRDefault="00C06F8A" w:rsidP="00C06F8A">
      <w:pPr>
        <w:spacing w:after="0" w:line="240" w:lineRule="auto"/>
        <w:rPr>
          <w:b/>
        </w:rPr>
      </w:pPr>
      <w:r>
        <w:rPr>
          <w:b/>
        </w:rPr>
        <w:t>TABLE 3 - Question 24 - P</w:t>
      </w:r>
      <w:r w:rsidRPr="00BB1AE4">
        <w:rPr>
          <w:b/>
        </w:rPr>
        <w:t xml:space="preserve">roducts </w:t>
      </w:r>
      <w:r>
        <w:rPr>
          <w:b/>
        </w:rPr>
        <w:t xml:space="preserve">for which </w:t>
      </w:r>
      <w:r w:rsidRPr="00BB1AE4">
        <w:rPr>
          <w:b/>
        </w:rPr>
        <w:t xml:space="preserve">demand </w:t>
      </w:r>
      <w:r>
        <w:rPr>
          <w:b/>
        </w:rPr>
        <w:t>has increased most significantly</w:t>
      </w:r>
    </w:p>
    <w:p w:rsidR="00C06F8A" w:rsidRPr="00BB1AE4" w:rsidRDefault="00C06F8A" w:rsidP="00C06F8A">
      <w:pPr>
        <w:spacing w:after="0" w:line="240" w:lineRule="auto"/>
        <w:rPr>
          <w:b/>
        </w:rPr>
      </w:pPr>
    </w:p>
    <w:tbl>
      <w:tblPr>
        <w:tblStyle w:val="TableGrid"/>
        <w:tblW w:w="0" w:type="auto"/>
        <w:tblLook w:val="04A0" w:firstRow="1" w:lastRow="0" w:firstColumn="1" w:lastColumn="0" w:noHBand="0" w:noVBand="1"/>
      </w:tblPr>
      <w:tblGrid>
        <w:gridCol w:w="1368"/>
        <w:gridCol w:w="10224"/>
      </w:tblGrid>
      <w:tr w:rsidR="00C06F8A" w:rsidTr="00545A90">
        <w:tc>
          <w:tcPr>
            <w:tcW w:w="1368" w:type="dxa"/>
          </w:tcPr>
          <w:p w:rsidR="00C06F8A" w:rsidRDefault="00C06F8A" w:rsidP="00545A90">
            <w:r>
              <w:t>Large</w:t>
            </w:r>
          </w:p>
        </w:tc>
        <w:tc>
          <w:tcPr>
            <w:tcW w:w="10224" w:type="dxa"/>
          </w:tcPr>
          <w:p w:rsidR="00C06F8A" w:rsidRDefault="00C06F8A" w:rsidP="00545A90">
            <w:r>
              <w:t>Grape tomatoes, small fruits, sweet corn, tomatoes, squash, peppers, cauliflower, kale, hot peppers, early season cucumbers, greens, grapes</w:t>
            </w:r>
          </w:p>
        </w:tc>
      </w:tr>
      <w:tr w:rsidR="00C06F8A" w:rsidTr="00545A90">
        <w:tc>
          <w:tcPr>
            <w:tcW w:w="1368" w:type="dxa"/>
          </w:tcPr>
          <w:p w:rsidR="00C06F8A" w:rsidRDefault="00C06F8A" w:rsidP="00545A90">
            <w:r>
              <w:t>Medium</w:t>
            </w:r>
          </w:p>
        </w:tc>
        <w:tc>
          <w:tcPr>
            <w:tcW w:w="10224" w:type="dxa"/>
          </w:tcPr>
          <w:p w:rsidR="00C06F8A" w:rsidRDefault="00C06F8A" w:rsidP="00545A90">
            <w:r>
              <w:t>Salad greens, winter roots, winter vegetables, green beans, spinach, seed garlic</w:t>
            </w:r>
          </w:p>
        </w:tc>
      </w:tr>
      <w:tr w:rsidR="00C06F8A" w:rsidTr="00545A90">
        <w:tc>
          <w:tcPr>
            <w:tcW w:w="1368" w:type="dxa"/>
          </w:tcPr>
          <w:p w:rsidR="00C06F8A" w:rsidRDefault="00C06F8A" w:rsidP="00545A90">
            <w:r>
              <w:t xml:space="preserve"> Small</w:t>
            </w:r>
          </w:p>
        </w:tc>
        <w:tc>
          <w:tcPr>
            <w:tcW w:w="10224" w:type="dxa"/>
          </w:tcPr>
          <w:p w:rsidR="00C06F8A" w:rsidRDefault="00C06F8A" w:rsidP="00545A90">
            <w:r>
              <w:t>All fruit, duck eggs</w:t>
            </w:r>
          </w:p>
        </w:tc>
      </w:tr>
    </w:tbl>
    <w:p w:rsidR="00C06F8A" w:rsidRDefault="00C06F8A" w:rsidP="00005874">
      <w:pPr>
        <w:spacing w:after="0" w:line="240" w:lineRule="auto"/>
      </w:pPr>
    </w:p>
    <w:p w:rsidR="00C06F8A" w:rsidRDefault="00C06F8A" w:rsidP="00005874">
      <w:pPr>
        <w:spacing w:after="0" w:line="240" w:lineRule="auto"/>
      </w:pPr>
    </w:p>
    <w:p w:rsidR="00C06F8A" w:rsidRDefault="00C06F8A" w:rsidP="00005874">
      <w:pPr>
        <w:spacing w:after="0" w:line="240" w:lineRule="auto"/>
      </w:pPr>
    </w:p>
    <w:p w:rsidR="00C06F8A" w:rsidRDefault="00C06F8A" w:rsidP="00005874">
      <w:pPr>
        <w:spacing w:after="0" w:line="240" w:lineRule="auto"/>
      </w:pPr>
    </w:p>
    <w:p w:rsidR="00466772" w:rsidRPr="00BB1AE4" w:rsidRDefault="00627551" w:rsidP="00005874">
      <w:pPr>
        <w:spacing w:after="0" w:line="240" w:lineRule="auto"/>
        <w:rPr>
          <w:b/>
        </w:rPr>
      </w:pPr>
      <w:proofErr w:type="gramStart"/>
      <w:r>
        <w:rPr>
          <w:b/>
        </w:rPr>
        <w:t xml:space="preserve">TABLE </w:t>
      </w:r>
      <w:r w:rsidR="00C06F8A">
        <w:rPr>
          <w:b/>
        </w:rPr>
        <w:t>4</w:t>
      </w:r>
      <w:r>
        <w:rPr>
          <w:b/>
        </w:rPr>
        <w:t xml:space="preserve"> - </w:t>
      </w:r>
      <w:r w:rsidR="00466772" w:rsidRPr="00BB1AE4">
        <w:rPr>
          <w:b/>
        </w:rPr>
        <w:t xml:space="preserve">Question </w:t>
      </w:r>
      <w:r w:rsidR="003C5401" w:rsidRPr="00BB1AE4">
        <w:rPr>
          <w:b/>
        </w:rPr>
        <w:t>5 and 14</w:t>
      </w:r>
      <w:r w:rsidR="008D020D">
        <w:rPr>
          <w:b/>
        </w:rPr>
        <w:t>.</w:t>
      </w:r>
      <w:proofErr w:type="gramEnd"/>
      <w:r w:rsidR="008D020D">
        <w:rPr>
          <w:b/>
        </w:rPr>
        <w:t xml:space="preserve">  Certifications that farmers use and</w:t>
      </w:r>
      <w:r w:rsidR="00BB1AE4" w:rsidRPr="00BB1AE4">
        <w:rPr>
          <w:b/>
        </w:rPr>
        <w:t xml:space="preserve"> encouraged by distributors</w:t>
      </w:r>
    </w:p>
    <w:p w:rsidR="003C5401" w:rsidRDefault="003C5401" w:rsidP="00005874">
      <w:pPr>
        <w:spacing w:after="0" w:line="240" w:lineRule="auto"/>
      </w:pPr>
    </w:p>
    <w:tbl>
      <w:tblPr>
        <w:tblStyle w:val="TableGrid"/>
        <w:tblW w:w="0" w:type="auto"/>
        <w:tblLook w:val="04A0" w:firstRow="1" w:lastRow="0" w:firstColumn="1" w:lastColumn="0" w:noHBand="0" w:noVBand="1"/>
      </w:tblPr>
      <w:tblGrid>
        <w:gridCol w:w="1895"/>
        <w:gridCol w:w="669"/>
        <w:gridCol w:w="816"/>
        <w:gridCol w:w="747"/>
        <w:gridCol w:w="1522"/>
        <w:gridCol w:w="1042"/>
        <w:gridCol w:w="741"/>
        <w:gridCol w:w="1182"/>
        <w:gridCol w:w="900"/>
        <w:gridCol w:w="758"/>
        <w:gridCol w:w="626"/>
        <w:gridCol w:w="694"/>
      </w:tblGrid>
      <w:tr w:rsidR="00627551" w:rsidTr="00C15CA5">
        <w:tc>
          <w:tcPr>
            <w:tcW w:w="1895" w:type="dxa"/>
          </w:tcPr>
          <w:p w:rsidR="004A0A4C" w:rsidRDefault="00627551" w:rsidP="00005874">
            <w:pPr>
              <w:rPr>
                <w:b/>
              </w:rPr>
            </w:pPr>
            <w:r>
              <w:rPr>
                <w:b/>
              </w:rPr>
              <w:t>Farm Certification</w:t>
            </w:r>
          </w:p>
          <w:p w:rsidR="004A0A4C" w:rsidRPr="003C748D" w:rsidRDefault="00627551" w:rsidP="00005874">
            <w:pPr>
              <w:rPr>
                <w:b/>
              </w:rPr>
            </w:pPr>
            <w:r>
              <w:rPr>
                <w:b/>
              </w:rPr>
              <w:t>and</w:t>
            </w:r>
            <w:r w:rsidR="004A0A4C">
              <w:rPr>
                <w:b/>
              </w:rPr>
              <w:t xml:space="preserve"> if required or encouraged  by distributor</w:t>
            </w:r>
          </w:p>
        </w:tc>
        <w:tc>
          <w:tcPr>
            <w:tcW w:w="669" w:type="dxa"/>
          </w:tcPr>
          <w:p w:rsidR="004A0A4C" w:rsidRDefault="004A0A4C" w:rsidP="00005874">
            <w:r>
              <w:t>Total</w:t>
            </w:r>
          </w:p>
        </w:tc>
        <w:tc>
          <w:tcPr>
            <w:tcW w:w="816" w:type="dxa"/>
          </w:tcPr>
          <w:p w:rsidR="004A0A4C" w:rsidRDefault="004A0A4C" w:rsidP="00005874">
            <w:r>
              <w:t>Daring Drake</w:t>
            </w:r>
          </w:p>
        </w:tc>
        <w:tc>
          <w:tcPr>
            <w:tcW w:w="747" w:type="dxa"/>
          </w:tcPr>
          <w:p w:rsidR="004A0A4C" w:rsidRDefault="00627551" w:rsidP="00005874">
            <w:r>
              <w:t xml:space="preserve">Stick  &amp; </w:t>
            </w:r>
            <w:r w:rsidR="004A0A4C">
              <w:t>Stone</w:t>
            </w:r>
          </w:p>
        </w:tc>
        <w:tc>
          <w:tcPr>
            <w:tcW w:w="1522" w:type="dxa"/>
          </w:tcPr>
          <w:p w:rsidR="004A0A4C" w:rsidRDefault="004A0A4C" w:rsidP="00005874">
            <w:r>
              <w:t>Remembrance</w:t>
            </w:r>
          </w:p>
        </w:tc>
        <w:tc>
          <w:tcPr>
            <w:tcW w:w="1042" w:type="dxa"/>
          </w:tcPr>
          <w:p w:rsidR="004A0A4C" w:rsidRDefault="004A0A4C" w:rsidP="00005874">
            <w:proofErr w:type="spellStart"/>
            <w:r>
              <w:t>Birdsfoot</w:t>
            </w:r>
            <w:proofErr w:type="spellEnd"/>
          </w:p>
        </w:tc>
        <w:tc>
          <w:tcPr>
            <w:tcW w:w="741" w:type="dxa"/>
          </w:tcPr>
          <w:p w:rsidR="004A0A4C" w:rsidRDefault="004A0A4C" w:rsidP="00005874">
            <w:proofErr w:type="spellStart"/>
            <w:r>
              <w:t>Emmi</w:t>
            </w:r>
            <w:proofErr w:type="spellEnd"/>
          </w:p>
        </w:tc>
        <w:tc>
          <w:tcPr>
            <w:tcW w:w="1182" w:type="dxa"/>
          </w:tcPr>
          <w:p w:rsidR="004A0A4C" w:rsidRDefault="004A0A4C" w:rsidP="00005874">
            <w:proofErr w:type="spellStart"/>
            <w:r>
              <w:t>Davandj</w:t>
            </w:r>
            <w:r w:rsidR="00627551">
              <w:t>i</w:t>
            </w:r>
            <w:r>
              <w:t>e</w:t>
            </w:r>
            <w:r w:rsidR="00B54818">
              <w:t>r</w:t>
            </w:r>
            <w:proofErr w:type="spellEnd"/>
          </w:p>
        </w:tc>
        <w:tc>
          <w:tcPr>
            <w:tcW w:w="900" w:type="dxa"/>
          </w:tcPr>
          <w:p w:rsidR="004A0A4C" w:rsidRDefault="004A0A4C" w:rsidP="00005874">
            <w:proofErr w:type="spellStart"/>
            <w:r>
              <w:t>Brawdy</w:t>
            </w:r>
            <w:proofErr w:type="spellEnd"/>
          </w:p>
        </w:tc>
        <w:tc>
          <w:tcPr>
            <w:tcW w:w="758" w:type="dxa"/>
          </w:tcPr>
          <w:p w:rsidR="004A0A4C" w:rsidRDefault="004A0A4C" w:rsidP="00005874">
            <w:r>
              <w:t>Orton</w:t>
            </w:r>
          </w:p>
        </w:tc>
        <w:tc>
          <w:tcPr>
            <w:tcW w:w="626" w:type="dxa"/>
          </w:tcPr>
          <w:p w:rsidR="004A0A4C" w:rsidRDefault="004A0A4C" w:rsidP="00005874">
            <w:proofErr w:type="spellStart"/>
            <w:r>
              <w:t>Agle</w:t>
            </w:r>
            <w:proofErr w:type="spellEnd"/>
          </w:p>
        </w:tc>
        <w:tc>
          <w:tcPr>
            <w:tcW w:w="694" w:type="dxa"/>
          </w:tcPr>
          <w:p w:rsidR="004A0A4C" w:rsidRDefault="004A0A4C" w:rsidP="00005874">
            <w:proofErr w:type="spellStart"/>
            <w:r>
              <w:t>Zittel</w:t>
            </w:r>
            <w:proofErr w:type="spellEnd"/>
          </w:p>
        </w:tc>
      </w:tr>
      <w:tr w:rsidR="00627551" w:rsidTr="00C15CA5">
        <w:tc>
          <w:tcPr>
            <w:tcW w:w="1895" w:type="dxa"/>
          </w:tcPr>
          <w:p w:rsidR="004A0A4C" w:rsidRDefault="004A0A4C" w:rsidP="00005874">
            <w:r>
              <w:t>Organic</w:t>
            </w:r>
          </w:p>
        </w:tc>
        <w:tc>
          <w:tcPr>
            <w:tcW w:w="669" w:type="dxa"/>
          </w:tcPr>
          <w:p w:rsidR="004A0A4C" w:rsidRDefault="004A0A4C" w:rsidP="00005874">
            <w:r>
              <w:t>4</w:t>
            </w:r>
          </w:p>
        </w:tc>
        <w:tc>
          <w:tcPr>
            <w:tcW w:w="816" w:type="dxa"/>
          </w:tcPr>
          <w:p w:rsidR="004A0A4C" w:rsidRDefault="004A0A4C" w:rsidP="00005874">
            <w:r>
              <w:t>X</w:t>
            </w:r>
          </w:p>
        </w:tc>
        <w:tc>
          <w:tcPr>
            <w:tcW w:w="747" w:type="dxa"/>
          </w:tcPr>
          <w:p w:rsidR="004A0A4C" w:rsidRDefault="004A0A4C" w:rsidP="00627551">
            <w:r>
              <w:t>X</w:t>
            </w:r>
            <w:r w:rsidR="00627551">
              <w:t>-yes</w:t>
            </w:r>
          </w:p>
        </w:tc>
        <w:tc>
          <w:tcPr>
            <w:tcW w:w="1522" w:type="dxa"/>
          </w:tcPr>
          <w:p w:rsidR="004A0A4C" w:rsidRDefault="00627551" w:rsidP="00005874">
            <w:r>
              <w:t>X-yes</w:t>
            </w:r>
          </w:p>
        </w:tc>
        <w:tc>
          <w:tcPr>
            <w:tcW w:w="1042" w:type="dxa"/>
          </w:tcPr>
          <w:p w:rsidR="004A0A4C" w:rsidRDefault="00627551" w:rsidP="00005874">
            <w:r>
              <w:t>X-yes</w:t>
            </w:r>
          </w:p>
        </w:tc>
        <w:tc>
          <w:tcPr>
            <w:tcW w:w="741" w:type="dxa"/>
          </w:tcPr>
          <w:p w:rsidR="004A0A4C" w:rsidRDefault="004A0A4C" w:rsidP="00005874"/>
        </w:tc>
        <w:tc>
          <w:tcPr>
            <w:tcW w:w="1182" w:type="dxa"/>
          </w:tcPr>
          <w:p w:rsidR="004A0A4C" w:rsidRDefault="004A0A4C" w:rsidP="00005874"/>
        </w:tc>
        <w:tc>
          <w:tcPr>
            <w:tcW w:w="900" w:type="dxa"/>
          </w:tcPr>
          <w:p w:rsidR="004A0A4C" w:rsidRDefault="004A0A4C" w:rsidP="00005874"/>
        </w:tc>
        <w:tc>
          <w:tcPr>
            <w:tcW w:w="758" w:type="dxa"/>
          </w:tcPr>
          <w:p w:rsidR="004A0A4C" w:rsidRDefault="004A0A4C" w:rsidP="00005874"/>
        </w:tc>
        <w:tc>
          <w:tcPr>
            <w:tcW w:w="626" w:type="dxa"/>
          </w:tcPr>
          <w:p w:rsidR="004A0A4C" w:rsidRDefault="004A0A4C" w:rsidP="00005874"/>
        </w:tc>
        <w:tc>
          <w:tcPr>
            <w:tcW w:w="694" w:type="dxa"/>
          </w:tcPr>
          <w:p w:rsidR="004A0A4C" w:rsidRDefault="004A0A4C" w:rsidP="00005874"/>
        </w:tc>
      </w:tr>
      <w:tr w:rsidR="00627551" w:rsidTr="00C15CA5">
        <w:tc>
          <w:tcPr>
            <w:tcW w:w="1895" w:type="dxa"/>
          </w:tcPr>
          <w:p w:rsidR="004A0A4C" w:rsidRDefault="004A0A4C" w:rsidP="00005874">
            <w:r>
              <w:t>Low Input</w:t>
            </w:r>
          </w:p>
        </w:tc>
        <w:tc>
          <w:tcPr>
            <w:tcW w:w="669" w:type="dxa"/>
          </w:tcPr>
          <w:p w:rsidR="004A0A4C" w:rsidRDefault="004A0A4C" w:rsidP="00005874">
            <w:r>
              <w:t>2</w:t>
            </w:r>
          </w:p>
        </w:tc>
        <w:tc>
          <w:tcPr>
            <w:tcW w:w="816" w:type="dxa"/>
          </w:tcPr>
          <w:p w:rsidR="004A0A4C" w:rsidRDefault="004A0A4C" w:rsidP="00005874"/>
        </w:tc>
        <w:tc>
          <w:tcPr>
            <w:tcW w:w="747" w:type="dxa"/>
          </w:tcPr>
          <w:p w:rsidR="004A0A4C" w:rsidRDefault="004A0A4C" w:rsidP="00005874"/>
        </w:tc>
        <w:tc>
          <w:tcPr>
            <w:tcW w:w="1522" w:type="dxa"/>
          </w:tcPr>
          <w:p w:rsidR="004A0A4C" w:rsidRDefault="004A0A4C" w:rsidP="00005874"/>
        </w:tc>
        <w:tc>
          <w:tcPr>
            <w:tcW w:w="1042" w:type="dxa"/>
          </w:tcPr>
          <w:p w:rsidR="004A0A4C" w:rsidRDefault="004A0A4C" w:rsidP="00005874">
            <w:r>
              <w:t>X</w:t>
            </w:r>
          </w:p>
        </w:tc>
        <w:tc>
          <w:tcPr>
            <w:tcW w:w="741" w:type="dxa"/>
          </w:tcPr>
          <w:p w:rsidR="004A0A4C" w:rsidRDefault="004A0A4C" w:rsidP="00005874"/>
        </w:tc>
        <w:tc>
          <w:tcPr>
            <w:tcW w:w="1182" w:type="dxa"/>
          </w:tcPr>
          <w:p w:rsidR="004A0A4C" w:rsidRDefault="004A0A4C" w:rsidP="00005874"/>
        </w:tc>
        <w:tc>
          <w:tcPr>
            <w:tcW w:w="900" w:type="dxa"/>
          </w:tcPr>
          <w:p w:rsidR="004A0A4C" w:rsidRDefault="004A0A4C" w:rsidP="00005874"/>
        </w:tc>
        <w:tc>
          <w:tcPr>
            <w:tcW w:w="758" w:type="dxa"/>
          </w:tcPr>
          <w:p w:rsidR="004A0A4C" w:rsidRDefault="004A0A4C" w:rsidP="00005874"/>
        </w:tc>
        <w:tc>
          <w:tcPr>
            <w:tcW w:w="626" w:type="dxa"/>
          </w:tcPr>
          <w:p w:rsidR="004A0A4C" w:rsidRDefault="004A0A4C" w:rsidP="00005874"/>
        </w:tc>
        <w:tc>
          <w:tcPr>
            <w:tcW w:w="694" w:type="dxa"/>
          </w:tcPr>
          <w:p w:rsidR="004A0A4C" w:rsidRDefault="004A0A4C" w:rsidP="00005874">
            <w:r>
              <w:t>X</w:t>
            </w:r>
          </w:p>
        </w:tc>
      </w:tr>
      <w:tr w:rsidR="00627551" w:rsidTr="00C15CA5">
        <w:tc>
          <w:tcPr>
            <w:tcW w:w="1895" w:type="dxa"/>
          </w:tcPr>
          <w:p w:rsidR="004A0A4C" w:rsidRDefault="00627551" w:rsidP="00005874">
            <w:r>
              <w:t xml:space="preserve">Heirloom </w:t>
            </w:r>
          </w:p>
        </w:tc>
        <w:tc>
          <w:tcPr>
            <w:tcW w:w="669" w:type="dxa"/>
          </w:tcPr>
          <w:p w:rsidR="004A0A4C" w:rsidRDefault="004A0A4C" w:rsidP="00005874">
            <w:r>
              <w:t>1</w:t>
            </w:r>
          </w:p>
        </w:tc>
        <w:tc>
          <w:tcPr>
            <w:tcW w:w="816" w:type="dxa"/>
          </w:tcPr>
          <w:p w:rsidR="004A0A4C" w:rsidRDefault="004A0A4C" w:rsidP="00005874">
            <w:r>
              <w:t>X</w:t>
            </w:r>
          </w:p>
        </w:tc>
        <w:tc>
          <w:tcPr>
            <w:tcW w:w="747" w:type="dxa"/>
          </w:tcPr>
          <w:p w:rsidR="004A0A4C" w:rsidRDefault="004A0A4C" w:rsidP="00005874"/>
        </w:tc>
        <w:tc>
          <w:tcPr>
            <w:tcW w:w="1522" w:type="dxa"/>
          </w:tcPr>
          <w:p w:rsidR="004A0A4C" w:rsidRDefault="004A0A4C" w:rsidP="00005874"/>
        </w:tc>
        <w:tc>
          <w:tcPr>
            <w:tcW w:w="1042" w:type="dxa"/>
          </w:tcPr>
          <w:p w:rsidR="004A0A4C" w:rsidRDefault="004A0A4C" w:rsidP="00005874"/>
        </w:tc>
        <w:tc>
          <w:tcPr>
            <w:tcW w:w="741" w:type="dxa"/>
          </w:tcPr>
          <w:p w:rsidR="004A0A4C" w:rsidRDefault="004A0A4C" w:rsidP="00005874"/>
        </w:tc>
        <w:tc>
          <w:tcPr>
            <w:tcW w:w="1182" w:type="dxa"/>
          </w:tcPr>
          <w:p w:rsidR="004A0A4C" w:rsidRDefault="004A0A4C" w:rsidP="00005874"/>
        </w:tc>
        <w:tc>
          <w:tcPr>
            <w:tcW w:w="900" w:type="dxa"/>
          </w:tcPr>
          <w:p w:rsidR="004A0A4C" w:rsidRDefault="004A0A4C" w:rsidP="00005874"/>
        </w:tc>
        <w:tc>
          <w:tcPr>
            <w:tcW w:w="758" w:type="dxa"/>
          </w:tcPr>
          <w:p w:rsidR="004A0A4C" w:rsidRDefault="004A0A4C" w:rsidP="00005874"/>
        </w:tc>
        <w:tc>
          <w:tcPr>
            <w:tcW w:w="626" w:type="dxa"/>
          </w:tcPr>
          <w:p w:rsidR="004A0A4C" w:rsidRDefault="004A0A4C" w:rsidP="00005874"/>
        </w:tc>
        <w:tc>
          <w:tcPr>
            <w:tcW w:w="694" w:type="dxa"/>
          </w:tcPr>
          <w:p w:rsidR="004A0A4C" w:rsidRDefault="004A0A4C" w:rsidP="00005874"/>
        </w:tc>
      </w:tr>
      <w:tr w:rsidR="00627551" w:rsidTr="00C15CA5">
        <w:tc>
          <w:tcPr>
            <w:tcW w:w="1895" w:type="dxa"/>
          </w:tcPr>
          <w:p w:rsidR="004A0A4C" w:rsidRDefault="004A0A4C" w:rsidP="00005874">
            <w:r>
              <w:t>GAP</w:t>
            </w:r>
          </w:p>
        </w:tc>
        <w:tc>
          <w:tcPr>
            <w:tcW w:w="669" w:type="dxa"/>
          </w:tcPr>
          <w:p w:rsidR="004A0A4C" w:rsidRDefault="004A0A4C" w:rsidP="00005874">
            <w:r>
              <w:t>6</w:t>
            </w:r>
          </w:p>
        </w:tc>
        <w:tc>
          <w:tcPr>
            <w:tcW w:w="816" w:type="dxa"/>
          </w:tcPr>
          <w:p w:rsidR="004A0A4C" w:rsidRDefault="004A0A4C" w:rsidP="00005874"/>
        </w:tc>
        <w:tc>
          <w:tcPr>
            <w:tcW w:w="747" w:type="dxa"/>
          </w:tcPr>
          <w:p w:rsidR="004A0A4C" w:rsidRDefault="004A0A4C" w:rsidP="00627551">
            <w:r>
              <w:t>X</w:t>
            </w:r>
            <w:r w:rsidR="00627551">
              <w:t>-yes</w:t>
            </w:r>
          </w:p>
        </w:tc>
        <w:tc>
          <w:tcPr>
            <w:tcW w:w="1522" w:type="dxa"/>
          </w:tcPr>
          <w:p w:rsidR="004A0A4C" w:rsidRDefault="004A0A4C" w:rsidP="00005874"/>
        </w:tc>
        <w:tc>
          <w:tcPr>
            <w:tcW w:w="1042" w:type="dxa"/>
          </w:tcPr>
          <w:p w:rsidR="004A0A4C" w:rsidRDefault="00627551" w:rsidP="00005874">
            <w:r>
              <w:t>X-yes</w:t>
            </w:r>
          </w:p>
        </w:tc>
        <w:tc>
          <w:tcPr>
            <w:tcW w:w="741" w:type="dxa"/>
          </w:tcPr>
          <w:p w:rsidR="004A0A4C" w:rsidRDefault="00627551" w:rsidP="00627551">
            <w:r>
              <w:t>X-yes</w:t>
            </w:r>
          </w:p>
        </w:tc>
        <w:tc>
          <w:tcPr>
            <w:tcW w:w="1182" w:type="dxa"/>
          </w:tcPr>
          <w:p w:rsidR="004A0A4C" w:rsidRDefault="00627551" w:rsidP="00005874">
            <w:r>
              <w:t>X-yes</w:t>
            </w:r>
          </w:p>
        </w:tc>
        <w:tc>
          <w:tcPr>
            <w:tcW w:w="900" w:type="dxa"/>
          </w:tcPr>
          <w:p w:rsidR="004A0A4C" w:rsidRDefault="00627551" w:rsidP="00005874">
            <w:r>
              <w:t>X-yes</w:t>
            </w:r>
          </w:p>
        </w:tc>
        <w:tc>
          <w:tcPr>
            <w:tcW w:w="758" w:type="dxa"/>
          </w:tcPr>
          <w:p w:rsidR="004A0A4C" w:rsidRDefault="004A0A4C" w:rsidP="00005874"/>
        </w:tc>
        <w:tc>
          <w:tcPr>
            <w:tcW w:w="626" w:type="dxa"/>
          </w:tcPr>
          <w:p w:rsidR="004A0A4C" w:rsidRDefault="004A0A4C" w:rsidP="00005874">
            <w:r>
              <w:t>X</w:t>
            </w:r>
            <w:r w:rsidR="00627551">
              <w:t>-yes</w:t>
            </w:r>
          </w:p>
        </w:tc>
        <w:tc>
          <w:tcPr>
            <w:tcW w:w="694" w:type="dxa"/>
          </w:tcPr>
          <w:p w:rsidR="004A0A4C" w:rsidRDefault="00627551" w:rsidP="00005874">
            <w:r>
              <w:t>X-yes</w:t>
            </w:r>
          </w:p>
        </w:tc>
      </w:tr>
      <w:tr w:rsidR="00627551" w:rsidTr="00C15CA5">
        <w:tc>
          <w:tcPr>
            <w:tcW w:w="1895" w:type="dxa"/>
          </w:tcPr>
          <w:p w:rsidR="004A0A4C" w:rsidRDefault="004A0A4C" w:rsidP="00005874">
            <w:r>
              <w:t>Biodynamic</w:t>
            </w:r>
          </w:p>
        </w:tc>
        <w:tc>
          <w:tcPr>
            <w:tcW w:w="669" w:type="dxa"/>
          </w:tcPr>
          <w:p w:rsidR="004A0A4C" w:rsidRDefault="004A0A4C" w:rsidP="00005874">
            <w:r>
              <w:t>1</w:t>
            </w:r>
          </w:p>
        </w:tc>
        <w:tc>
          <w:tcPr>
            <w:tcW w:w="816" w:type="dxa"/>
          </w:tcPr>
          <w:p w:rsidR="004A0A4C" w:rsidRDefault="004A0A4C" w:rsidP="00005874"/>
        </w:tc>
        <w:tc>
          <w:tcPr>
            <w:tcW w:w="747" w:type="dxa"/>
          </w:tcPr>
          <w:p w:rsidR="004A0A4C" w:rsidRDefault="004A0A4C" w:rsidP="00005874"/>
        </w:tc>
        <w:tc>
          <w:tcPr>
            <w:tcW w:w="1522" w:type="dxa"/>
          </w:tcPr>
          <w:p w:rsidR="004A0A4C" w:rsidRDefault="004A0A4C" w:rsidP="00005874">
            <w:r>
              <w:t>X</w:t>
            </w:r>
          </w:p>
        </w:tc>
        <w:tc>
          <w:tcPr>
            <w:tcW w:w="1042" w:type="dxa"/>
          </w:tcPr>
          <w:p w:rsidR="004A0A4C" w:rsidRDefault="004A0A4C" w:rsidP="00005874"/>
        </w:tc>
        <w:tc>
          <w:tcPr>
            <w:tcW w:w="741" w:type="dxa"/>
          </w:tcPr>
          <w:p w:rsidR="004A0A4C" w:rsidRDefault="004A0A4C" w:rsidP="00005874"/>
        </w:tc>
        <w:tc>
          <w:tcPr>
            <w:tcW w:w="1182" w:type="dxa"/>
          </w:tcPr>
          <w:p w:rsidR="004A0A4C" w:rsidRDefault="004A0A4C" w:rsidP="00005874"/>
        </w:tc>
        <w:tc>
          <w:tcPr>
            <w:tcW w:w="900" w:type="dxa"/>
          </w:tcPr>
          <w:p w:rsidR="004A0A4C" w:rsidRDefault="004A0A4C" w:rsidP="00005874"/>
        </w:tc>
        <w:tc>
          <w:tcPr>
            <w:tcW w:w="758" w:type="dxa"/>
          </w:tcPr>
          <w:p w:rsidR="004A0A4C" w:rsidRDefault="004A0A4C" w:rsidP="00005874"/>
        </w:tc>
        <w:tc>
          <w:tcPr>
            <w:tcW w:w="626" w:type="dxa"/>
          </w:tcPr>
          <w:p w:rsidR="004A0A4C" w:rsidRDefault="004A0A4C" w:rsidP="00005874"/>
        </w:tc>
        <w:tc>
          <w:tcPr>
            <w:tcW w:w="694" w:type="dxa"/>
          </w:tcPr>
          <w:p w:rsidR="004A0A4C" w:rsidRDefault="004A0A4C" w:rsidP="00005874"/>
        </w:tc>
      </w:tr>
      <w:tr w:rsidR="00627551" w:rsidTr="00C15CA5">
        <w:tc>
          <w:tcPr>
            <w:tcW w:w="1895" w:type="dxa"/>
          </w:tcPr>
          <w:p w:rsidR="004A0A4C" w:rsidRDefault="004A0A4C" w:rsidP="00005874">
            <w:r>
              <w:t>Pride of NY</w:t>
            </w:r>
          </w:p>
        </w:tc>
        <w:tc>
          <w:tcPr>
            <w:tcW w:w="669" w:type="dxa"/>
          </w:tcPr>
          <w:p w:rsidR="004A0A4C" w:rsidRDefault="004A0A4C" w:rsidP="00005874">
            <w:r>
              <w:t>4</w:t>
            </w:r>
          </w:p>
        </w:tc>
        <w:tc>
          <w:tcPr>
            <w:tcW w:w="816" w:type="dxa"/>
          </w:tcPr>
          <w:p w:rsidR="004A0A4C" w:rsidRDefault="004A0A4C" w:rsidP="00005874"/>
        </w:tc>
        <w:tc>
          <w:tcPr>
            <w:tcW w:w="747" w:type="dxa"/>
          </w:tcPr>
          <w:p w:rsidR="004A0A4C" w:rsidRDefault="004A0A4C" w:rsidP="00005874"/>
        </w:tc>
        <w:tc>
          <w:tcPr>
            <w:tcW w:w="1522" w:type="dxa"/>
          </w:tcPr>
          <w:p w:rsidR="004A0A4C" w:rsidRDefault="004A0A4C" w:rsidP="00005874"/>
        </w:tc>
        <w:tc>
          <w:tcPr>
            <w:tcW w:w="1042" w:type="dxa"/>
          </w:tcPr>
          <w:p w:rsidR="004A0A4C" w:rsidRDefault="004A0A4C" w:rsidP="00005874"/>
        </w:tc>
        <w:tc>
          <w:tcPr>
            <w:tcW w:w="741" w:type="dxa"/>
          </w:tcPr>
          <w:p w:rsidR="004A0A4C" w:rsidRDefault="004A0A4C" w:rsidP="00005874">
            <w:r>
              <w:t>X</w:t>
            </w:r>
          </w:p>
        </w:tc>
        <w:tc>
          <w:tcPr>
            <w:tcW w:w="1182" w:type="dxa"/>
          </w:tcPr>
          <w:p w:rsidR="004A0A4C" w:rsidRDefault="00627551" w:rsidP="00005874">
            <w:r>
              <w:t>X-yes</w:t>
            </w:r>
          </w:p>
        </w:tc>
        <w:tc>
          <w:tcPr>
            <w:tcW w:w="900" w:type="dxa"/>
          </w:tcPr>
          <w:p w:rsidR="004A0A4C" w:rsidRDefault="00627551" w:rsidP="00005874">
            <w:r>
              <w:t>X</w:t>
            </w:r>
          </w:p>
        </w:tc>
        <w:tc>
          <w:tcPr>
            <w:tcW w:w="758" w:type="dxa"/>
          </w:tcPr>
          <w:p w:rsidR="004A0A4C" w:rsidRDefault="004A0A4C" w:rsidP="00005874"/>
        </w:tc>
        <w:tc>
          <w:tcPr>
            <w:tcW w:w="626" w:type="dxa"/>
          </w:tcPr>
          <w:p w:rsidR="004A0A4C" w:rsidRDefault="004A0A4C" w:rsidP="00005874">
            <w:r>
              <w:t>X</w:t>
            </w:r>
          </w:p>
        </w:tc>
        <w:tc>
          <w:tcPr>
            <w:tcW w:w="694" w:type="dxa"/>
          </w:tcPr>
          <w:p w:rsidR="004A0A4C" w:rsidRDefault="004A0A4C" w:rsidP="00005874"/>
        </w:tc>
      </w:tr>
    </w:tbl>
    <w:p w:rsidR="00C15CA5" w:rsidRDefault="00C15CA5" w:rsidP="00005874">
      <w:pPr>
        <w:spacing w:after="0" w:line="240" w:lineRule="auto"/>
      </w:pPr>
    </w:p>
    <w:p w:rsidR="001D72E0" w:rsidRDefault="00C15CA5" w:rsidP="00005874">
      <w:pPr>
        <w:spacing w:after="0" w:line="240" w:lineRule="auto"/>
      </w:pPr>
      <w:r>
        <w:t xml:space="preserve">Food safety </w:t>
      </w:r>
      <w:r w:rsidR="001E0F03">
        <w:t>regulations were mentioned by 5</w:t>
      </w:r>
      <w:r>
        <w:t xml:space="preserve"> out of 10 producers as an increasing regulatory burden to business management and efficiency.  </w:t>
      </w:r>
      <w:r w:rsidR="009350D9">
        <w:t xml:space="preserve">Several farmers </w:t>
      </w:r>
      <w:r w:rsidR="00627551">
        <w:t>mention</w:t>
      </w:r>
      <w:r w:rsidR="009350D9">
        <w:t>ed</w:t>
      </w:r>
      <w:r w:rsidR="00627551">
        <w:t xml:space="preserve"> that </w:t>
      </w:r>
      <w:r w:rsidR="00C27BD7">
        <w:t>retailers and other buyers are becoming more demanding in terms of what is required</w:t>
      </w:r>
      <w:r>
        <w:t xml:space="preserve"> for GAP certification</w:t>
      </w:r>
      <w:r w:rsidR="00C27BD7">
        <w:t xml:space="preserve">. </w:t>
      </w:r>
      <w:r>
        <w:t xml:space="preserve"> One </w:t>
      </w:r>
      <w:r w:rsidR="001D72E0">
        <w:t xml:space="preserve">farmer noted that in order to meet GAP certification requirements, it was necessary to make capital investments on the farm.  Recordkeeping and </w:t>
      </w:r>
      <w:r>
        <w:t>documentation required for GAP also places a time</w:t>
      </w:r>
      <w:r w:rsidR="001D72E0">
        <w:t xml:space="preserve"> burden on farms.  Additionally, one medium sized producer who is not GAP certified mentioned that they are no longer selling to fo</w:t>
      </w:r>
      <w:r w:rsidR="00876A31">
        <w:t>od stores and schools</w:t>
      </w:r>
      <w:r>
        <w:t xml:space="preserve"> as a result.  A few medium sized farmers</w:t>
      </w:r>
      <w:r w:rsidR="00876A31">
        <w:t xml:space="preserve"> indicate they are avoiding channels that require GAPS certification.  </w:t>
      </w:r>
      <w:r>
        <w:t xml:space="preserve">This limits the potential for these farmers to expand into conventional wholesale </w:t>
      </w:r>
      <w:proofErr w:type="gramStart"/>
      <w:r>
        <w:t>markets,</w:t>
      </w:r>
      <w:proofErr w:type="gramEnd"/>
      <w:r>
        <w:t xml:space="preserve"> however, they seem to be comfortable with having multiple outlets as long as there are distribution services available. </w:t>
      </w:r>
    </w:p>
    <w:p w:rsidR="001D72E0" w:rsidRDefault="001D72E0" w:rsidP="00005874">
      <w:pPr>
        <w:spacing w:after="0" w:line="240" w:lineRule="auto"/>
      </w:pPr>
    </w:p>
    <w:p w:rsidR="005B43F3" w:rsidRDefault="00C06F8A" w:rsidP="00005874">
      <w:pPr>
        <w:spacing w:after="0" w:line="240" w:lineRule="auto"/>
        <w:rPr>
          <w:b/>
        </w:rPr>
      </w:pPr>
      <w:r>
        <w:rPr>
          <w:b/>
        </w:rPr>
        <w:t>TABLE 5</w:t>
      </w:r>
      <w:r w:rsidR="009350D9">
        <w:rPr>
          <w:b/>
        </w:rPr>
        <w:t xml:space="preserve"> - </w:t>
      </w:r>
      <w:proofErr w:type="gramStart"/>
      <w:r w:rsidR="005B43F3">
        <w:rPr>
          <w:b/>
        </w:rPr>
        <w:t>Question</w:t>
      </w:r>
      <w:r w:rsidR="001B4A86" w:rsidRPr="00BB1AE4">
        <w:rPr>
          <w:b/>
        </w:rPr>
        <w:t xml:space="preserve"> </w:t>
      </w:r>
      <w:r w:rsidR="005B43F3">
        <w:rPr>
          <w:b/>
        </w:rPr>
        <w:t xml:space="preserve"> 7</w:t>
      </w:r>
      <w:proofErr w:type="gramEnd"/>
      <w:r w:rsidR="005B43F3">
        <w:rPr>
          <w:b/>
        </w:rPr>
        <w:t xml:space="preserve"> </w:t>
      </w:r>
      <w:r w:rsidR="000A69EE">
        <w:rPr>
          <w:b/>
        </w:rPr>
        <w:t>-</w:t>
      </w:r>
      <w:r w:rsidR="005B43F3">
        <w:rPr>
          <w:b/>
        </w:rPr>
        <w:t xml:space="preserve">  Marketing facilities and equipment </w:t>
      </w:r>
      <w:r w:rsidR="00BB1AE4" w:rsidRPr="00BB1AE4">
        <w:rPr>
          <w:b/>
        </w:rPr>
        <w:t xml:space="preserve"> owned by farm size</w:t>
      </w:r>
    </w:p>
    <w:p w:rsidR="009350D9" w:rsidRDefault="003F5D7F" w:rsidP="00005874">
      <w:pPr>
        <w:spacing w:after="0" w:line="240" w:lineRule="auto"/>
      </w:pPr>
      <w:r>
        <w:t>Facilities/equipment</w:t>
      </w:r>
      <w:r w:rsidR="00C15CA5">
        <w:t xml:space="preserve"> for marketing and distribution</w:t>
      </w:r>
      <w:r>
        <w:t xml:space="preserve"> tend to be owned on the farm, not rented.  This holds true across all farm sizes.  Some distributors, especially the Eden Valley Coop</w:t>
      </w:r>
      <w:r w:rsidR="009350D9">
        <w:t>erative</w:t>
      </w:r>
      <w:r>
        <w:t>, free the farm from needing to own a lot of equipment.</w:t>
      </w:r>
      <w:r w:rsidR="00D4600F">
        <w:t xml:space="preserve"> </w:t>
      </w:r>
    </w:p>
    <w:p w:rsidR="003F5D7F" w:rsidRDefault="009350D9" w:rsidP="00005874">
      <w:pPr>
        <w:spacing w:after="0" w:line="240" w:lineRule="auto"/>
      </w:pPr>
      <w:r>
        <w:t xml:space="preserve">[Reading table below:  </w:t>
      </w:r>
      <w:r w:rsidR="00D4600F">
        <w:t>“5/6” indicates 5 o</w:t>
      </w:r>
      <w:r>
        <w:t>ut of 6 farms own the equipment, etc.]</w:t>
      </w:r>
    </w:p>
    <w:p w:rsidR="00D663B7" w:rsidRDefault="00D663B7" w:rsidP="00D663B7">
      <w:pPr>
        <w:spacing w:after="0" w:line="240" w:lineRule="auto"/>
      </w:pPr>
    </w:p>
    <w:tbl>
      <w:tblPr>
        <w:tblStyle w:val="TableGrid"/>
        <w:tblW w:w="0" w:type="auto"/>
        <w:tblLook w:val="04A0" w:firstRow="1" w:lastRow="0" w:firstColumn="1" w:lastColumn="0" w:noHBand="0" w:noVBand="1"/>
      </w:tblPr>
      <w:tblGrid>
        <w:gridCol w:w="2808"/>
        <w:gridCol w:w="1890"/>
        <w:gridCol w:w="1620"/>
        <w:gridCol w:w="1980"/>
      </w:tblGrid>
      <w:tr w:rsidR="008751C4" w:rsidTr="00D663B7">
        <w:tc>
          <w:tcPr>
            <w:tcW w:w="2808" w:type="dxa"/>
          </w:tcPr>
          <w:p w:rsidR="008751C4" w:rsidRPr="009478B5" w:rsidRDefault="008751C4" w:rsidP="00D663B7">
            <w:pPr>
              <w:pStyle w:val="ListParagraph"/>
              <w:spacing w:after="60"/>
              <w:ind w:left="-360" w:firstLine="360"/>
              <w:rPr>
                <w:b/>
              </w:rPr>
            </w:pPr>
            <w:r w:rsidRPr="009478B5">
              <w:rPr>
                <w:b/>
              </w:rPr>
              <w:t>Facilities and/or equipment</w:t>
            </w:r>
          </w:p>
        </w:tc>
        <w:tc>
          <w:tcPr>
            <w:tcW w:w="1890" w:type="dxa"/>
          </w:tcPr>
          <w:p w:rsidR="008751C4" w:rsidRPr="009478B5" w:rsidRDefault="008751C4" w:rsidP="00745932">
            <w:pPr>
              <w:pStyle w:val="ListParagraph"/>
              <w:spacing w:after="60"/>
              <w:ind w:left="0"/>
              <w:rPr>
                <w:b/>
              </w:rPr>
            </w:pPr>
            <w:r>
              <w:rPr>
                <w:b/>
              </w:rPr>
              <w:t>Large</w:t>
            </w:r>
          </w:p>
        </w:tc>
        <w:tc>
          <w:tcPr>
            <w:tcW w:w="1620" w:type="dxa"/>
          </w:tcPr>
          <w:p w:rsidR="008751C4" w:rsidRPr="009478B5" w:rsidRDefault="008751C4" w:rsidP="00745932">
            <w:pPr>
              <w:pStyle w:val="ListParagraph"/>
              <w:spacing w:after="60"/>
              <w:ind w:left="0"/>
              <w:rPr>
                <w:b/>
              </w:rPr>
            </w:pPr>
            <w:r>
              <w:rPr>
                <w:b/>
              </w:rPr>
              <w:t>Medium</w:t>
            </w:r>
          </w:p>
        </w:tc>
        <w:tc>
          <w:tcPr>
            <w:tcW w:w="1980" w:type="dxa"/>
          </w:tcPr>
          <w:p w:rsidR="008751C4" w:rsidRPr="009478B5" w:rsidRDefault="008751C4" w:rsidP="00745932">
            <w:pPr>
              <w:pStyle w:val="ListParagraph"/>
              <w:spacing w:after="60"/>
              <w:ind w:left="0"/>
              <w:rPr>
                <w:b/>
              </w:rPr>
            </w:pPr>
            <w:r>
              <w:rPr>
                <w:b/>
              </w:rPr>
              <w:t>Small</w:t>
            </w:r>
          </w:p>
        </w:tc>
      </w:tr>
      <w:tr w:rsidR="008751C4" w:rsidTr="00D663B7">
        <w:tc>
          <w:tcPr>
            <w:tcW w:w="2808" w:type="dxa"/>
          </w:tcPr>
          <w:p w:rsidR="008751C4" w:rsidRPr="009478B5" w:rsidRDefault="008751C4" w:rsidP="00D663B7">
            <w:pPr>
              <w:pStyle w:val="ListParagraph"/>
              <w:spacing w:after="60"/>
              <w:ind w:left="-360" w:firstLine="360"/>
              <w:rPr>
                <w:b/>
              </w:rPr>
            </w:pPr>
            <w:r w:rsidRPr="009478B5">
              <w:rPr>
                <w:b/>
              </w:rPr>
              <w:t>Washing equipment</w:t>
            </w:r>
          </w:p>
        </w:tc>
        <w:tc>
          <w:tcPr>
            <w:tcW w:w="1890" w:type="dxa"/>
          </w:tcPr>
          <w:p w:rsidR="008751C4" w:rsidRDefault="008751C4" w:rsidP="00745932">
            <w:pPr>
              <w:pStyle w:val="ListParagraph"/>
              <w:spacing w:after="60"/>
              <w:ind w:left="0"/>
            </w:pPr>
            <w:r>
              <w:t>5/6</w:t>
            </w:r>
          </w:p>
        </w:tc>
        <w:tc>
          <w:tcPr>
            <w:tcW w:w="1620" w:type="dxa"/>
          </w:tcPr>
          <w:p w:rsidR="008751C4" w:rsidRDefault="008751C4" w:rsidP="00745932">
            <w:pPr>
              <w:pStyle w:val="ListParagraph"/>
              <w:spacing w:after="60"/>
              <w:ind w:left="0"/>
            </w:pPr>
            <w:r>
              <w:t>3/3</w:t>
            </w:r>
          </w:p>
        </w:tc>
        <w:tc>
          <w:tcPr>
            <w:tcW w:w="1980" w:type="dxa"/>
          </w:tcPr>
          <w:p w:rsidR="008751C4" w:rsidRDefault="008751C4" w:rsidP="00745932">
            <w:pPr>
              <w:pStyle w:val="ListParagraph"/>
              <w:spacing w:after="60"/>
              <w:ind w:left="0"/>
            </w:pPr>
            <w:r>
              <w:t>0/1</w:t>
            </w:r>
          </w:p>
        </w:tc>
      </w:tr>
      <w:tr w:rsidR="008751C4" w:rsidTr="00D663B7">
        <w:tc>
          <w:tcPr>
            <w:tcW w:w="2808" w:type="dxa"/>
          </w:tcPr>
          <w:p w:rsidR="008751C4" w:rsidRPr="009478B5" w:rsidRDefault="008751C4" w:rsidP="00D663B7">
            <w:pPr>
              <w:pStyle w:val="ListParagraph"/>
              <w:spacing w:after="60"/>
              <w:ind w:left="-360" w:firstLine="360"/>
              <w:rPr>
                <w:b/>
              </w:rPr>
            </w:pPr>
            <w:r w:rsidRPr="009478B5">
              <w:rPr>
                <w:b/>
              </w:rPr>
              <w:t>Grading equipment</w:t>
            </w:r>
          </w:p>
        </w:tc>
        <w:tc>
          <w:tcPr>
            <w:tcW w:w="1890" w:type="dxa"/>
          </w:tcPr>
          <w:p w:rsidR="008751C4" w:rsidRDefault="008751C4" w:rsidP="00745932">
            <w:pPr>
              <w:pStyle w:val="ListParagraph"/>
              <w:spacing w:after="60"/>
              <w:ind w:left="0"/>
            </w:pPr>
            <w:r>
              <w:t>5/6</w:t>
            </w:r>
          </w:p>
        </w:tc>
        <w:tc>
          <w:tcPr>
            <w:tcW w:w="1620" w:type="dxa"/>
          </w:tcPr>
          <w:p w:rsidR="008751C4" w:rsidRDefault="008751C4" w:rsidP="00745932">
            <w:pPr>
              <w:pStyle w:val="ListParagraph"/>
              <w:spacing w:after="60"/>
              <w:ind w:left="0"/>
            </w:pPr>
            <w:r>
              <w:t>1/3</w:t>
            </w:r>
          </w:p>
        </w:tc>
        <w:tc>
          <w:tcPr>
            <w:tcW w:w="1980" w:type="dxa"/>
          </w:tcPr>
          <w:p w:rsidR="008751C4" w:rsidRDefault="008751C4" w:rsidP="00745932">
            <w:pPr>
              <w:pStyle w:val="ListParagraph"/>
              <w:spacing w:after="60"/>
              <w:ind w:left="0"/>
            </w:pPr>
            <w:r>
              <w:t>0/1</w:t>
            </w:r>
          </w:p>
        </w:tc>
      </w:tr>
      <w:tr w:rsidR="008751C4" w:rsidTr="00D663B7">
        <w:tc>
          <w:tcPr>
            <w:tcW w:w="2808" w:type="dxa"/>
          </w:tcPr>
          <w:p w:rsidR="008751C4" w:rsidRPr="009478B5" w:rsidRDefault="008751C4" w:rsidP="00D663B7">
            <w:pPr>
              <w:pStyle w:val="ListParagraph"/>
              <w:spacing w:after="60"/>
              <w:ind w:left="-360" w:firstLine="360"/>
              <w:rPr>
                <w:b/>
              </w:rPr>
            </w:pPr>
            <w:r w:rsidRPr="009478B5">
              <w:rPr>
                <w:b/>
              </w:rPr>
              <w:t>Cold storage</w:t>
            </w:r>
          </w:p>
        </w:tc>
        <w:tc>
          <w:tcPr>
            <w:tcW w:w="1890" w:type="dxa"/>
          </w:tcPr>
          <w:p w:rsidR="008751C4" w:rsidRDefault="008751C4" w:rsidP="00745932">
            <w:pPr>
              <w:pStyle w:val="ListParagraph"/>
              <w:spacing w:after="60"/>
              <w:ind w:left="0"/>
            </w:pPr>
            <w:r>
              <w:t>3/6</w:t>
            </w:r>
          </w:p>
        </w:tc>
        <w:tc>
          <w:tcPr>
            <w:tcW w:w="1620" w:type="dxa"/>
          </w:tcPr>
          <w:p w:rsidR="008751C4" w:rsidRDefault="008751C4" w:rsidP="00745932">
            <w:pPr>
              <w:pStyle w:val="ListParagraph"/>
              <w:spacing w:after="60"/>
              <w:ind w:left="0"/>
            </w:pPr>
            <w:r>
              <w:t>2/3</w:t>
            </w:r>
          </w:p>
        </w:tc>
        <w:tc>
          <w:tcPr>
            <w:tcW w:w="1980" w:type="dxa"/>
          </w:tcPr>
          <w:p w:rsidR="008751C4" w:rsidRDefault="008751C4" w:rsidP="00745932">
            <w:pPr>
              <w:pStyle w:val="ListParagraph"/>
              <w:spacing w:after="60"/>
              <w:ind w:left="0"/>
            </w:pPr>
            <w:r>
              <w:t>1/1</w:t>
            </w:r>
          </w:p>
        </w:tc>
      </w:tr>
      <w:tr w:rsidR="008751C4" w:rsidTr="00D663B7">
        <w:trPr>
          <w:trHeight w:val="395"/>
        </w:trPr>
        <w:tc>
          <w:tcPr>
            <w:tcW w:w="2808" w:type="dxa"/>
          </w:tcPr>
          <w:p w:rsidR="008751C4" w:rsidRPr="009478B5" w:rsidRDefault="008751C4" w:rsidP="00D663B7">
            <w:pPr>
              <w:pStyle w:val="ListParagraph"/>
              <w:spacing w:after="60"/>
              <w:ind w:left="-360" w:firstLine="360"/>
              <w:rPr>
                <w:b/>
              </w:rPr>
            </w:pPr>
            <w:r w:rsidRPr="009478B5">
              <w:rPr>
                <w:b/>
              </w:rPr>
              <w:t>Processing</w:t>
            </w:r>
          </w:p>
        </w:tc>
        <w:tc>
          <w:tcPr>
            <w:tcW w:w="1890" w:type="dxa"/>
          </w:tcPr>
          <w:p w:rsidR="008751C4" w:rsidRDefault="009350D9" w:rsidP="00745932">
            <w:pPr>
              <w:pStyle w:val="ListParagraph"/>
              <w:spacing w:after="60"/>
              <w:ind w:left="0"/>
            </w:pPr>
            <w:r>
              <w:t>0</w:t>
            </w:r>
            <w:r w:rsidR="008751C4">
              <w:t>/6</w:t>
            </w:r>
          </w:p>
        </w:tc>
        <w:tc>
          <w:tcPr>
            <w:tcW w:w="1620" w:type="dxa"/>
          </w:tcPr>
          <w:p w:rsidR="008751C4" w:rsidRDefault="008751C4" w:rsidP="00745932">
            <w:pPr>
              <w:pStyle w:val="ListParagraph"/>
              <w:spacing w:after="60"/>
              <w:ind w:left="0"/>
            </w:pPr>
            <w:r>
              <w:t>0/3</w:t>
            </w:r>
          </w:p>
        </w:tc>
        <w:tc>
          <w:tcPr>
            <w:tcW w:w="1980" w:type="dxa"/>
          </w:tcPr>
          <w:p w:rsidR="008751C4" w:rsidRDefault="008751C4" w:rsidP="00745932">
            <w:pPr>
              <w:pStyle w:val="ListParagraph"/>
              <w:spacing w:after="60"/>
              <w:ind w:left="0"/>
            </w:pPr>
            <w:r>
              <w:t>1/1</w:t>
            </w:r>
            <w:r w:rsidR="009350D9">
              <w:t xml:space="preserve"> (cider press)</w:t>
            </w:r>
          </w:p>
        </w:tc>
      </w:tr>
      <w:tr w:rsidR="008751C4" w:rsidTr="00D663B7">
        <w:tc>
          <w:tcPr>
            <w:tcW w:w="2808" w:type="dxa"/>
          </w:tcPr>
          <w:p w:rsidR="008751C4" w:rsidRPr="009478B5" w:rsidRDefault="008751C4" w:rsidP="00D663B7">
            <w:pPr>
              <w:pStyle w:val="ListParagraph"/>
              <w:spacing w:after="60"/>
              <w:ind w:left="-360" w:firstLine="360"/>
              <w:rPr>
                <w:b/>
              </w:rPr>
            </w:pPr>
            <w:r>
              <w:rPr>
                <w:b/>
              </w:rPr>
              <w:t>Delivery vehicles</w:t>
            </w:r>
          </w:p>
        </w:tc>
        <w:tc>
          <w:tcPr>
            <w:tcW w:w="1890" w:type="dxa"/>
          </w:tcPr>
          <w:p w:rsidR="008751C4" w:rsidRDefault="008751C4" w:rsidP="00745932">
            <w:pPr>
              <w:pStyle w:val="ListParagraph"/>
              <w:spacing w:after="60"/>
              <w:ind w:left="0"/>
            </w:pPr>
            <w:r>
              <w:t>3/6</w:t>
            </w:r>
          </w:p>
        </w:tc>
        <w:tc>
          <w:tcPr>
            <w:tcW w:w="1620" w:type="dxa"/>
          </w:tcPr>
          <w:p w:rsidR="008751C4" w:rsidRDefault="008751C4" w:rsidP="00745932">
            <w:pPr>
              <w:pStyle w:val="ListParagraph"/>
              <w:spacing w:after="60"/>
              <w:ind w:left="0"/>
            </w:pPr>
            <w:r>
              <w:t>2/3</w:t>
            </w:r>
          </w:p>
        </w:tc>
        <w:tc>
          <w:tcPr>
            <w:tcW w:w="1980" w:type="dxa"/>
          </w:tcPr>
          <w:p w:rsidR="008751C4" w:rsidRDefault="008751C4" w:rsidP="00745932">
            <w:pPr>
              <w:pStyle w:val="ListParagraph"/>
              <w:spacing w:after="60"/>
              <w:ind w:left="0"/>
            </w:pPr>
            <w:r>
              <w:t>1/1</w:t>
            </w:r>
          </w:p>
        </w:tc>
      </w:tr>
      <w:tr w:rsidR="008751C4" w:rsidTr="00D663B7">
        <w:tc>
          <w:tcPr>
            <w:tcW w:w="2808" w:type="dxa"/>
          </w:tcPr>
          <w:p w:rsidR="008751C4" w:rsidRPr="009478B5" w:rsidRDefault="008751C4" w:rsidP="00D663B7">
            <w:pPr>
              <w:pStyle w:val="ListParagraph"/>
              <w:spacing w:after="60"/>
              <w:ind w:left="-360" w:firstLine="360"/>
              <w:rPr>
                <w:b/>
              </w:rPr>
            </w:pPr>
            <w:r w:rsidRPr="009478B5">
              <w:rPr>
                <w:b/>
              </w:rPr>
              <w:t>Refrigerated trucks</w:t>
            </w:r>
          </w:p>
        </w:tc>
        <w:tc>
          <w:tcPr>
            <w:tcW w:w="1890" w:type="dxa"/>
          </w:tcPr>
          <w:p w:rsidR="008751C4" w:rsidRDefault="008751C4" w:rsidP="00745932">
            <w:pPr>
              <w:pStyle w:val="ListParagraph"/>
              <w:spacing w:after="60"/>
              <w:ind w:left="0"/>
            </w:pPr>
            <w:r>
              <w:t>3/6</w:t>
            </w:r>
          </w:p>
        </w:tc>
        <w:tc>
          <w:tcPr>
            <w:tcW w:w="1620" w:type="dxa"/>
          </w:tcPr>
          <w:p w:rsidR="008751C4" w:rsidRDefault="008751C4" w:rsidP="00745932">
            <w:pPr>
              <w:pStyle w:val="ListParagraph"/>
              <w:spacing w:after="60"/>
              <w:ind w:left="0"/>
            </w:pPr>
            <w:r>
              <w:t>0/3</w:t>
            </w:r>
          </w:p>
        </w:tc>
        <w:tc>
          <w:tcPr>
            <w:tcW w:w="1980" w:type="dxa"/>
          </w:tcPr>
          <w:p w:rsidR="008751C4" w:rsidRDefault="008751C4" w:rsidP="00745932">
            <w:pPr>
              <w:pStyle w:val="ListParagraph"/>
              <w:spacing w:after="60"/>
              <w:ind w:left="0"/>
            </w:pPr>
            <w:r>
              <w:t>0/1</w:t>
            </w:r>
          </w:p>
        </w:tc>
      </w:tr>
    </w:tbl>
    <w:p w:rsidR="008751C4" w:rsidRDefault="008751C4" w:rsidP="00005874">
      <w:pPr>
        <w:spacing w:after="0" w:line="240" w:lineRule="auto"/>
      </w:pPr>
    </w:p>
    <w:p w:rsidR="00157F49" w:rsidRDefault="009350D9" w:rsidP="00005874">
      <w:pPr>
        <w:spacing w:after="0" w:line="240" w:lineRule="auto"/>
      </w:pPr>
      <w:r>
        <w:t xml:space="preserve">From the above summary it appears that cold storage </w:t>
      </w:r>
      <w:r w:rsidR="00157F49">
        <w:t>is limited on some farms.  Several farmers mentioned that they have made investments in farm buildings for storage and packi</w:t>
      </w:r>
      <w:r w:rsidR="005B43F3">
        <w:t>ng as a result of demand. Another</w:t>
      </w:r>
      <w:r w:rsidR="00157F49">
        <w:t xml:space="preserve"> indicate</w:t>
      </w:r>
      <w:r w:rsidR="005B43F3">
        <w:t>d that growing</w:t>
      </w:r>
      <w:r w:rsidR="00157F49">
        <w:t xml:space="preserve"> demand is driving the need for improved harvesting and grading equipment </w:t>
      </w:r>
      <w:r w:rsidR="005B43F3">
        <w:t>to handle larger yields (</w:t>
      </w:r>
      <w:proofErr w:type="spellStart"/>
      <w:r w:rsidR="005B43F3">
        <w:t>eg</w:t>
      </w:r>
      <w:proofErr w:type="spellEnd"/>
      <w:r w:rsidR="005B43F3">
        <w:t xml:space="preserve"> bin dumper, grading table). </w:t>
      </w:r>
    </w:p>
    <w:p w:rsidR="00D663B7" w:rsidRDefault="00C15CA5" w:rsidP="00005874">
      <w:pPr>
        <w:spacing w:after="0" w:line="240" w:lineRule="auto"/>
      </w:pPr>
      <w:r>
        <w:t>Processing is not a function performed on</w:t>
      </w:r>
      <w:r w:rsidR="00157F49">
        <w:t xml:space="preserve"> these farms as they sell fresh product</w:t>
      </w:r>
      <w:r>
        <w:t>s only</w:t>
      </w:r>
      <w:r w:rsidR="00157F49">
        <w:t xml:space="preserve">.  </w:t>
      </w:r>
    </w:p>
    <w:p w:rsidR="000A69EE" w:rsidRDefault="000A69EE" w:rsidP="00005874">
      <w:pPr>
        <w:spacing w:after="0" w:line="240" w:lineRule="auto"/>
      </w:pPr>
    </w:p>
    <w:p w:rsidR="005B43F3" w:rsidRDefault="00C06F8A" w:rsidP="00005874">
      <w:pPr>
        <w:spacing w:after="0" w:line="240" w:lineRule="auto"/>
        <w:rPr>
          <w:b/>
        </w:rPr>
      </w:pPr>
      <w:r>
        <w:rPr>
          <w:b/>
        </w:rPr>
        <w:t xml:space="preserve">TABLE 6 </w:t>
      </w:r>
      <w:r w:rsidR="005B43F3" w:rsidRPr="005B43F3">
        <w:rPr>
          <w:b/>
        </w:rPr>
        <w:t>– Question 9 – Services offered by distributors</w:t>
      </w:r>
    </w:p>
    <w:p w:rsidR="001B4A86" w:rsidRDefault="00D4600F" w:rsidP="00005874">
      <w:pPr>
        <w:spacing w:after="0" w:line="240" w:lineRule="auto"/>
      </w:pPr>
      <w:r>
        <w:t>Distributor-farmer service relationship</w:t>
      </w:r>
      <w:r w:rsidR="000A4146">
        <w:t>:</w:t>
      </w:r>
    </w:p>
    <w:tbl>
      <w:tblPr>
        <w:tblStyle w:val="TableGrid"/>
        <w:tblW w:w="0" w:type="auto"/>
        <w:tblLook w:val="04A0" w:firstRow="1" w:lastRow="0" w:firstColumn="1" w:lastColumn="0" w:noHBand="0" w:noVBand="1"/>
      </w:tblPr>
      <w:tblGrid>
        <w:gridCol w:w="2898"/>
        <w:gridCol w:w="2898"/>
        <w:gridCol w:w="2898"/>
        <w:gridCol w:w="2898"/>
      </w:tblGrid>
      <w:tr w:rsidR="000A4146" w:rsidTr="000A4146">
        <w:tc>
          <w:tcPr>
            <w:tcW w:w="2898" w:type="dxa"/>
          </w:tcPr>
          <w:p w:rsidR="000A4146" w:rsidRPr="000A4146" w:rsidRDefault="000A4146" w:rsidP="00005874">
            <w:pPr>
              <w:rPr>
                <w:b/>
              </w:rPr>
            </w:pPr>
            <w:r>
              <w:rPr>
                <w:b/>
              </w:rPr>
              <w:t>Service/Farm size</w:t>
            </w:r>
          </w:p>
        </w:tc>
        <w:tc>
          <w:tcPr>
            <w:tcW w:w="2898" w:type="dxa"/>
          </w:tcPr>
          <w:p w:rsidR="000A4146" w:rsidRDefault="000A4146" w:rsidP="000A4146">
            <w:r>
              <w:t>Large (6 farms)</w:t>
            </w:r>
          </w:p>
        </w:tc>
        <w:tc>
          <w:tcPr>
            <w:tcW w:w="2898" w:type="dxa"/>
          </w:tcPr>
          <w:p w:rsidR="000A4146" w:rsidRDefault="000A4146" w:rsidP="00005874">
            <w:r>
              <w:t>Medium (3 farms)</w:t>
            </w:r>
          </w:p>
        </w:tc>
        <w:tc>
          <w:tcPr>
            <w:tcW w:w="2898" w:type="dxa"/>
          </w:tcPr>
          <w:p w:rsidR="000A4146" w:rsidRDefault="000A4146" w:rsidP="00005874">
            <w:r>
              <w:t>Small (1 farm)</w:t>
            </w:r>
          </w:p>
        </w:tc>
      </w:tr>
      <w:tr w:rsidR="000A4146" w:rsidTr="000A4146">
        <w:tc>
          <w:tcPr>
            <w:tcW w:w="2898" w:type="dxa"/>
          </w:tcPr>
          <w:p w:rsidR="000A4146" w:rsidRDefault="000A4146" w:rsidP="00005874">
            <w:r>
              <w:t>Farmer delivers to warehouse</w:t>
            </w:r>
          </w:p>
        </w:tc>
        <w:tc>
          <w:tcPr>
            <w:tcW w:w="2898" w:type="dxa"/>
          </w:tcPr>
          <w:p w:rsidR="000A4146" w:rsidRDefault="00BE51C5" w:rsidP="00005874">
            <w:r>
              <w:t>5/6</w:t>
            </w:r>
          </w:p>
        </w:tc>
        <w:tc>
          <w:tcPr>
            <w:tcW w:w="2898" w:type="dxa"/>
          </w:tcPr>
          <w:p w:rsidR="000A4146" w:rsidRDefault="00BE51C5" w:rsidP="00005874">
            <w:r>
              <w:t>1/3</w:t>
            </w:r>
          </w:p>
        </w:tc>
        <w:tc>
          <w:tcPr>
            <w:tcW w:w="2898" w:type="dxa"/>
          </w:tcPr>
          <w:p w:rsidR="000A4146" w:rsidRDefault="00BE51C5" w:rsidP="00005874">
            <w:r>
              <w:t>1/1</w:t>
            </w:r>
          </w:p>
        </w:tc>
      </w:tr>
      <w:tr w:rsidR="000A4146" w:rsidTr="000A4146">
        <w:tc>
          <w:tcPr>
            <w:tcW w:w="2898" w:type="dxa"/>
          </w:tcPr>
          <w:p w:rsidR="000A4146" w:rsidRDefault="000A4146" w:rsidP="00005874">
            <w:r>
              <w:t>Pickup from farmer</w:t>
            </w:r>
          </w:p>
        </w:tc>
        <w:tc>
          <w:tcPr>
            <w:tcW w:w="2898" w:type="dxa"/>
          </w:tcPr>
          <w:p w:rsidR="000A4146" w:rsidRDefault="00BE51C5" w:rsidP="00005874">
            <w:r>
              <w:t>3/6</w:t>
            </w:r>
          </w:p>
        </w:tc>
        <w:tc>
          <w:tcPr>
            <w:tcW w:w="2898" w:type="dxa"/>
          </w:tcPr>
          <w:p w:rsidR="000A4146" w:rsidRDefault="00BE51C5" w:rsidP="00005874">
            <w:r>
              <w:t>2/3</w:t>
            </w:r>
          </w:p>
        </w:tc>
        <w:tc>
          <w:tcPr>
            <w:tcW w:w="2898" w:type="dxa"/>
          </w:tcPr>
          <w:p w:rsidR="000A4146" w:rsidRDefault="00BE51C5" w:rsidP="00005874">
            <w:r>
              <w:t>0/1</w:t>
            </w:r>
          </w:p>
        </w:tc>
      </w:tr>
      <w:tr w:rsidR="000A4146" w:rsidTr="000A4146">
        <w:tc>
          <w:tcPr>
            <w:tcW w:w="2898" w:type="dxa"/>
          </w:tcPr>
          <w:p w:rsidR="000A4146" w:rsidRDefault="000A4146" w:rsidP="00005874">
            <w:r>
              <w:t>Aggregation point</w:t>
            </w:r>
          </w:p>
        </w:tc>
        <w:tc>
          <w:tcPr>
            <w:tcW w:w="2898" w:type="dxa"/>
          </w:tcPr>
          <w:p w:rsidR="000A4146" w:rsidRDefault="00BE51C5" w:rsidP="00005874">
            <w:r>
              <w:t>2/6</w:t>
            </w:r>
          </w:p>
        </w:tc>
        <w:tc>
          <w:tcPr>
            <w:tcW w:w="2898" w:type="dxa"/>
          </w:tcPr>
          <w:p w:rsidR="000A4146" w:rsidRDefault="000A4146" w:rsidP="00005874"/>
        </w:tc>
        <w:tc>
          <w:tcPr>
            <w:tcW w:w="2898" w:type="dxa"/>
          </w:tcPr>
          <w:p w:rsidR="000A4146" w:rsidRDefault="00BE51C5" w:rsidP="00005874">
            <w:r>
              <w:t>0/1</w:t>
            </w:r>
          </w:p>
        </w:tc>
      </w:tr>
      <w:tr w:rsidR="000A4146" w:rsidTr="000A4146">
        <w:tc>
          <w:tcPr>
            <w:tcW w:w="2898" w:type="dxa"/>
          </w:tcPr>
          <w:p w:rsidR="000A4146" w:rsidRDefault="000A4146" w:rsidP="00005874">
            <w:r>
              <w:t>Other distributors freight product to purchasing distributor</w:t>
            </w:r>
          </w:p>
        </w:tc>
        <w:tc>
          <w:tcPr>
            <w:tcW w:w="2898" w:type="dxa"/>
          </w:tcPr>
          <w:p w:rsidR="000A4146" w:rsidRDefault="00BE51C5" w:rsidP="00005874">
            <w:r>
              <w:t>1/6</w:t>
            </w:r>
          </w:p>
        </w:tc>
        <w:tc>
          <w:tcPr>
            <w:tcW w:w="2898" w:type="dxa"/>
          </w:tcPr>
          <w:p w:rsidR="000A4146" w:rsidRDefault="00BE51C5" w:rsidP="00005874">
            <w:r>
              <w:t>1/3</w:t>
            </w:r>
          </w:p>
        </w:tc>
        <w:tc>
          <w:tcPr>
            <w:tcW w:w="2898" w:type="dxa"/>
          </w:tcPr>
          <w:p w:rsidR="000A4146" w:rsidRDefault="00BE51C5" w:rsidP="00005874">
            <w:r>
              <w:t>0/1</w:t>
            </w:r>
          </w:p>
        </w:tc>
      </w:tr>
      <w:tr w:rsidR="000A4146" w:rsidTr="000A4146">
        <w:tc>
          <w:tcPr>
            <w:tcW w:w="2898" w:type="dxa"/>
          </w:tcPr>
          <w:p w:rsidR="000A4146" w:rsidRDefault="000A4146" w:rsidP="00005874">
            <w:r>
              <w:t>Marketing and sales</w:t>
            </w:r>
          </w:p>
        </w:tc>
        <w:tc>
          <w:tcPr>
            <w:tcW w:w="2898" w:type="dxa"/>
          </w:tcPr>
          <w:p w:rsidR="000A4146" w:rsidRDefault="00BE51C5" w:rsidP="00005874">
            <w:r>
              <w:t>4/6</w:t>
            </w:r>
          </w:p>
        </w:tc>
        <w:tc>
          <w:tcPr>
            <w:tcW w:w="2898" w:type="dxa"/>
          </w:tcPr>
          <w:p w:rsidR="000A4146" w:rsidRDefault="00BE51C5" w:rsidP="00005874">
            <w:r>
              <w:t>2/3</w:t>
            </w:r>
          </w:p>
        </w:tc>
        <w:tc>
          <w:tcPr>
            <w:tcW w:w="2898" w:type="dxa"/>
          </w:tcPr>
          <w:p w:rsidR="000A4146" w:rsidRDefault="00BE51C5" w:rsidP="00005874">
            <w:r>
              <w:t>1/1</w:t>
            </w:r>
          </w:p>
        </w:tc>
      </w:tr>
      <w:tr w:rsidR="000A4146" w:rsidTr="000A4146">
        <w:tc>
          <w:tcPr>
            <w:tcW w:w="2898" w:type="dxa"/>
          </w:tcPr>
          <w:p w:rsidR="000A4146" w:rsidRDefault="000A4146" w:rsidP="00005874">
            <w:r>
              <w:t>Storage</w:t>
            </w:r>
          </w:p>
        </w:tc>
        <w:tc>
          <w:tcPr>
            <w:tcW w:w="2898" w:type="dxa"/>
          </w:tcPr>
          <w:p w:rsidR="000A4146" w:rsidRDefault="00BE51C5" w:rsidP="00005874">
            <w:r>
              <w:t>3/6</w:t>
            </w:r>
          </w:p>
        </w:tc>
        <w:tc>
          <w:tcPr>
            <w:tcW w:w="2898" w:type="dxa"/>
          </w:tcPr>
          <w:p w:rsidR="000A4146" w:rsidRDefault="00BE51C5" w:rsidP="00005874">
            <w:r>
              <w:t>1/3</w:t>
            </w:r>
          </w:p>
        </w:tc>
        <w:tc>
          <w:tcPr>
            <w:tcW w:w="2898" w:type="dxa"/>
          </w:tcPr>
          <w:p w:rsidR="000A4146" w:rsidRDefault="00BE51C5" w:rsidP="00005874">
            <w:r>
              <w:t>0/1</w:t>
            </w:r>
          </w:p>
        </w:tc>
      </w:tr>
    </w:tbl>
    <w:p w:rsidR="001B4A86" w:rsidRDefault="001B4A86" w:rsidP="00005874">
      <w:pPr>
        <w:spacing w:after="0" w:line="240" w:lineRule="auto"/>
      </w:pPr>
    </w:p>
    <w:p w:rsidR="005B43F3" w:rsidRDefault="005B43F3" w:rsidP="00005874">
      <w:pPr>
        <w:spacing w:after="0" w:line="240" w:lineRule="auto"/>
      </w:pPr>
      <w:r>
        <w:t xml:space="preserve">Most farms deliver to a </w:t>
      </w:r>
      <w:r w:rsidR="00C06F8A">
        <w:t xml:space="preserve">distribution facility </w:t>
      </w:r>
      <w:r>
        <w:t xml:space="preserve">however, but </w:t>
      </w:r>
      <w:r w:rsidR="00C06F8A">
        <w:t xml:space="preserve">many </w:t>
      </w:r>
      <w:r w:rsidR="00C15CA5">
        <w:t>distributors also</w:t>
      </w:r>
      <w:r>
        <w:t xml:space="preserve"> pick up product at farms.  Marketing, sales, aggregation and storage are common services p</w:t>
      </w:r>
      <w:r w:rsidR="00C15CA5">
        <w:t>rovided by the cooperatives used</w:t>
      </w:r>
      <w:r>
        <w:t xml:space="preserve"> by farmers. </w:t>
      </w:r>
    </w:p>
    <w:p w:rsidR="005B43F3" w:rsidRDefault="005B43F3" w:rsidP="00005874">
      <w:pPr>
        <w:spacing w:after="0" w:line="240" w:lineRule="auto"/>
      </w:pPr>
    </w:p>
    <w:p w:rsidR="00BB1AE4" w:rsidRPr="00C57C4C" w:rsidRDefault="005B43F3" w:rsidP="00005874">
      <w:pPr>
        <w:spacing w:after="0" w:line="240" w:lineRule="auto"/>
        <w:rPr>
          <w:b/>
        </w:rPr>
      </w:pPr>
      <w:r>
        <w:rPr>
          <w:b/>
        </w:rPr>
        <w:t xml:space="preserve">Summary of </w:t>
      </w:r>
      <w:r w:rsidR="00C57C4C">
        <w:rPr>
          <w:b/>
        </w:rPr>
        <w:t>Questions 10-13</w:t>
      </w:r>
      <w:r w:rsidR="00C15CA5">
        <w:rPr>
          <w:b/>
        </w:rPr>
        <w:t>, 19</w:t>
      </w:r>
      <w:r w:rsidR="000155F9">
        <w:rPr>
          <w:b/>
        </w:rPr>
        <w:t xml:space="preserve"> &amp; 20 </w:t>
      </w:r>
      <w:r w:rsidR="00C15CA5">
        <w:rPr>
          <w:b/>
        </w:rPr>
        <w:t>- Establishing</w:t>
      </w:r>
      <w:r w:rsidR="000155F9">
        <w:rPr>
          <w:b/>
        </w:rPr>
        <w:t xml:space="preserve"> </w:t>
      </w:r>
      <w:r w:rsidR="00C57C4C">
        <w:rPr>
          <w:b/>
        </w:rPr>
        <w:t>Farme</w:t>
      </w:r>
      <w:r w:rsidR="000155F9">
        <w:rPr>
          <w:b/>
        </w:rPr>
        <w:t xml:space="preserve">r-Distributor Relationships and Communication </w:t>
      </w:r>
    </w:p>
    <w:p w:rsidR="00C57C4C" w:rsidRDefault="00C57C4C" w:rsidP="00005874">
      <w:pPr>
        <w:spacing w:after="0" w:line="240" w:lineRule="auto"/>
      </w:pPr>
    </w:p>
    <w:p w:rsidR="00C57C4C" w:rsidRDefault="00C57C4C" w:rsidP="00005874">
      <w:pPr>
        <w:spacing w:after="0" w:line="240" w:lineRule="auto"/>
      </w:pPr>
      <w:proofErr w:type="gramStart"/>
      <w:r>
        <w:t xml:space="preserve">10 </w:t>
      </w:r>
      <w:r w:rsidR="005B43F3">
        <w:t>.</w:t>
      </w:r>
      <w:proofErr w:type="gramEnd"/>
      <w:r w:rsidR="005B43F3">
        <w:t xml:space="preserve">  The </w:t>
      </w:r>
      <w:r w:rsidR="006934EA">
        <w:t>small farmer contacted his current distributor, whereas some of the medium farms were reached out to by the distributor.  Large farms generally initiated the relationship with their distributors.</w:t>
      </w:r>
    </w:p>
    <w:p w:rsidR="006934EA" w:rsidRDefault="006934EA" w:rsidP="00005874">
      <w:pPr>
        <w:spacing w:after="0" w:line="240" w:lineRule="auto"/>
      </w:pPr>
    </w:p>
    <w:p w:rsidR="006934EA" w:rsidRDefault="006934EA" w:rsidP="00005874">
      <w:pPr>
        <w:spacing w:after="0" w:line="240" w:lineRule="auto"/>
      </w:pPr>
      <w:r>
        <w:t xml:space="preserve">11. </w:t>
      </w:r>
      <w:r w:rsidR="0076586F">
        <w:t xml:space="preserve">Many </w:t>
      </w:r>
      <w:r w:rsidR="00167058">
        <w:t xml:space="preserve">farmers did not remember the time between the initial contact with </w:t>
      </w:r>
      <w:r w:rsidR="005B43F3">
        <w:t>a distributor</w:t>
      </w:r>
      <w:r w:rsidR="00167058">
        <w:t xml:space="preserve"> and the first sale.  Of those that did remember, answers ranged from just a few days to seven months.</w:t>
      </w:r>
    </w:p>
    <w:p w:rsidR="00167058" w:rsidRDefault="00167058" w:rsidP="00005874">
      <w:pPr>
        <w:spacing w:after="0" w:line="240" w:lineRule="auto"/>
      </w:pPr>
    </w:p>
    <w:p w:rsidR="00167058" w:rsidRDefault="00167058" w:rsidP="00005874">
      <w:pPr>
        <w:spacing w:after="0" w:line="240" w:lineRule="auto"/>
      </w:pPr>
      <w:r>
        <w:t xml:space="preserve">12.  To get set up as a vendor with distributors, farmers generally had to complete minor paperwork and show proof of insurance, GAP certification, organic certification, etc.  </w:t>
      </w:r>
    </w:p>
    <w:p w:rsidR="00C15CA5" w:rsidRDefault="00C15CA5" w:rsidP="00005874">
      <w:pPr>
        <w:spacing w:after="0" w:line="240" w:lineRule="auto"/>
      </w:pPr>
    </w:p>
    <w:p w:rsidR="00167058" w:rsidRDefault="00167058" w:rsidP="00005874">
      <w:pPr>
        <w:spacing w:after="0" w:line="240" w:lineRule="auto"/>
      </w:pPr>
      <w:r>
        <w:t xml:space="preserve">13.  </w:t>
      </w:r>
      <w:proofErr w:type="gramStart"/>
      <w:r>
        <w:t>The</w:t>
      </w:r>
      <w:proofErr w:type="gramEnd"/>
      <w:r>
        <w:t xml:space="preserve"> most preferred method of informing distributors about product availability is phone</w:t>
      </w:r>
      <w:r w:rsidR="000155F9">
        <w:t xml:space="preserve"> (6) among</w:t>
      </w:r>
      <w:r>
        <w:t xml:space="preserve"> larger farms and email among smaller</w:t>
      </w:r>
      <w:r w:rsidR="005B43F3">
        <w:t xml:space="preserve"> farms</w:t>
      </w:r>
      <w:r w:rsidR="000155F9">
        <w:t xml:space="preserve"> (5).</w:t>
      </w:r>
      <w:r>
        <w:t xml:space="preserve">  Some also drop off a list or meet in person.</w:t>
      </w:r>
      <w:r w:rsidR="005B43F3">
        <w:t xml:space="preserve"> Only one mentioned </w:t>
      </w:r>
      <w:r w:rsidR="000155F9">
        <w:t xml:space="preserve">having </w:t>
      </w:r>
      <w:r w:rsidR="005B43F3">
        <w:t xml:space="preserve">a web list.  </w:t>
      </w:r>
    </w:p>
    <w:p w:rsidR="000155F9" w:rsidRDefault="000155F9" w:rsidP="000155F9">
      <w:pPr>
        <w:spacing w:after="0" w:line="240" w:lineRule="auto"/>
      </w:pPr>
    </w:p>
    <w:p w:rsidR="00394975" w:rsidRDefault="00394975" w:rsidP="00394975">
      <w:pPr>
        <w:spacing w:after="0" w:line="240" w:lineRule="auto"/>
      </w:pPr>
      <w:r>
        <w:t>19.  None of the small producers need more distribution capacity, and two of the larger producers indicated that at peak times during the year they have more product than their distributor needs.</w:t>
      </w:r>
    </w:p>
    <w:p w:rsidR="00394975" w:rsidRDefault="00394975" w:rsidP="000155F9">
      <w:pPr>
        <w:spacing w:after="0" w:line="240" w:lineRule="auto"/>
      </w:pPr>
    </w:p>
    <w:p w:rsidR="000155F9" w:rsidRDefault="000155F9" w:rsidP="000155F9">
      <w:pPr>
        <w:spacing w:after="0" w:line="240" w:lineRule="auto"/>
      </w:pPr>
      <w:r>
        <w:t xml:space="preserve">20.  Small and large farms almost always find new distributors via word of </w:t>
      </w:r>
      <w:proofErr w:type="gramStart"/>
      <w:r>
        <w:t>mouth,</w:t>
      </w:r>
      <w:proofErr w:type="gramEnd"/>
      <w:r>
        <w:t xml:space="preserve"> and in some cases use advertising or are contacted by distributors.</w:t>
      </w:r>
    </w:p>
    <w:p w:rsidR="00167058" w:rsidRDefault="00167058" w:rsidP="00005874">
      <w:pPr>
        <w:spacing w:after="0" w:line="240" w:lineRule="auto"/>
        <w:rPr>
          <w:b/>
        </w:rPr>
      </w:pPr>
    </w:p>
    <w:p w:rsidR="000155F9" w:rsidRPr="000155F9" w:rsidRDefault="000155F9" w:rsidP="00005874">
      <w:pPr>
        <w:spacing w:after="0" w:line="240" w:lineRule="auto"/>
        <w:rPr>
          <w:b/>
        </w:rPr>
      </w:pPr>
      <w:r>
        <w:rPr>
          <w:b/>
        </w:rPr>
        <w:t>Summary of Question 15 &amp; 16 – Pricing</w:t>
      </w:r>
    </w:p>
    <w:p w:rsidR="000155F9" w:rsidRDefault="000155F9" w:rsidP="00005874">
      <w:pPr>
        <w:spacing w:after="0" w:line="240" w:lineRule="auto"/>
      </w:pPr>
    </w:p>
    <w:p w:rsidR="00167058" w:rsidRDefault="00167058" w:rsidP="00005874">
      <w:pPr>
        <w:spacing w:after="0" w:line="240" w:lineRule="auto"/>
      </w:pPr>
      <w:r>
        <w:t>15.  Smaller farms generally set their</w:t>
      </w:r>
      <w:r w:rsidR="001E0F03">
        <w:t xml:space="preserve"> own </w:t>
      </w:r>
      <w:r>
        <w:t xml:space="preserve">prices, with some negotiation.  Larger farms follow </w:t>
      </w:r>
      <w:r w:rsidR="001E0F03">
        <w:t xml:space="preserve">wholesale </w:t>
      </w:r>
      <w:r>
        <w:t>market</w:t>
      </w:r>
      <w:r w:rsidR="001E0F03">
        <w:t>s</w:t>
      </w:r>
      <w:r>
        <w:t xml:space="preserve"> to set prices, and about half reported negotiating price with the distributor.</w:t>
      </w:r>
    </w:p>
    <w:p w:rsidR="00167058" w:rsidRDefault="00167058" w:rsidP="00005874">
      <w:pPr>
        <w:spacing w:after="0" w:line="240" w:lineRule="auto"/>
      </w:pPr>
    </w:p>
    <w:p w:rsidR="00167058" w:rsidRDefault="00167058" w:rsidP="00005874">
      <w:pPr>
        <w:spacing w:after="0" w:line="240" w:lineRule="auto"/>
      </w:pPr>
      <w:r>
        <w:t>16.  Small farms almost always receive a premium from distributors for local products.  Half of the larger farms reported receiving this premium.</w:t>
      </w:r>
      <w:r w:rsidR="001E0F03">
        <w:t xml:space="preserve"> </w:t>
      </w:r>
    </w:p>
    <w:p w:rsidR="00167058" w:rsidRDefault="00167058" w:rsidP="00005874">
      <w:pPr>
        <w:spacing w:after="0" w:line="240" w:lineRule="auto"/>
      </w:pPr>
    </w:p>
    <w:p w:rsidR="000155F9" w:rsidRDefault="000155F9" w:rsidP="00005874">
      <w:pPr>
        <w:spacing w:after="0" w:line="240" w:lineRule="auto"/>
        <w:rPr>
          <w:b/>
        </w:rPr>
      </w:pPr>
      <w:r w:rsidRPr="000155F9">
        <w:rPr>
          <w:b/>
        </w:rPr>
        <w:t xml:space="preserve">Summary of Question 17 </w:t>
      </w:r>
      <w:r>
        <w:rPr>
          <w:b/>
        </w:rPr>
        <w:t xml:space="preserve">&amp; 18 </w:t>
      </w:r>
      <w:r w:rsidRPr="000155F9">
        <w:rPr>
          <w:b/>
        </w:rPr>
        <w:t>– Reason farmers sell to di</w:t>
      </w:r>
      <w:r>
        <w:rPr>
          <w:b/>
        </w:rPr>
        <w:t>stributors and challenges</w:t>
      </w:r>
    </w:p>
    <w:p w:rsidR="000155F9" w:rsidRPr="000155F9" w:rsidRDefault="000155F9" w:rsidP="00005874">
      <w:pPr>
        <w:spacing w:after="0" w:line="240" w:lineRule="auto"/>
        <w:rPr>
          <w:b/>
        </w:rPr>
      </w:pPr>
    </w:p>
    <w:p w:rsidR="00167058" w:rsidRDefault="00167058" w:rsidP="00005874">
      <w:pPr>
        <w:spacing w:after="0" w:line="240" w:lineRule="auto"/>
      </w:pPr>
      <w:r>
        <w:t xml:space="preserve">17.  </w:t>
      </w:r>
      <w:r w:rsidR="00852E6F">
        <w:t xml:space="preserve">Small farmers sell to distributors in order to generate new market connections, gain access to delivery networks, take advantage of other services offered (such as storage and marketing) and deal with surplus product.  Large farms also need </w:t>
      </w:r>
      <w:r w:rsidR="001E0F03">
        <w:t>the delivery networks and</w:t>
      </w:r>
      <w:r w:rsidR="00852E6F">
        <w:t xml:space="preserve"> appreciated the efficiency of only dealing with a few customers.  Some farm</w:t>
      </w:r>
      <w:r w:rsidR="001E0F03">
        <w:t>er</w:t>
      </w:r>
      <w:r w:rsidR="00852E6F">
        <w:t>s surveyed started or belong to a farmer owned co-op that buys most or all of their produc</w:t>
      </w:r>
      <w:r w:rsidR="000155F9">
        <w:t>ts</w:t>
      </w:r>
      <w:r w:rsidR="00852E6F">
        <w:t>.</w:t>
      </w:r>
    </w:p>
    <w:p w:rsidR="00852E6F" w:rsidRDefault="00852E6F" w:rsidP="00005874">
      <w:pPr>
        <w:spacing w:after="0" w:line="240" w:lineRule="auto"/>
      </w:pPr>
    </w:p>
    <w:p w:rsidR="00852E6F" w:rsidRDefault="00852E6F" w:rsidP="00005874">
      <w:pPr>
        <w:spacing w:after="0" w:line="240" w:lineRule="auto"/>
      </w:pPr>
      <w:r>
        <w:t xml:space="preserve">18.  </w:t>
      </w:r>
      <w:r w:rsidR="00BA0BA1">
        <w:t>For smaller farm</w:t>
      </w:r>
      <w:r w:rsidR="000155F9">
        <w:t>er</w:t>
      </w:r>
      <w:r w:rsidR="00BA0BA1">
        <w:t xml:space="preserve">, the biggest challenges </w:t>
      </w:r>
      <w:r w:rsidR="000155F9">
        <w:t xml:space="preserve">they have </w:t>
      </w:r>
      <w:r w:rsidR="00BA0BA1">
        <w:t>with distributors are delivery schedule, communication, and price.  For larger producers, challenges include price, quantity demanded, certifications, and communication.</w:t>
      </w:r>
    </w:p>
    <w:p w:rsidR="001E0F03" w:rsidRDefault="001E0F03" w:rsidP="00005874">
      <w:pPr>
        <w:spacing w:after="0" w:line="240" w:lineRule="auto"/>
      </w:pPr>
      <w:r>
        <w:t xml:space="preserve">From the distributor survey, the challenges appear to be similar.  Distributors ranked regulations as the highest burden, followed by logistics and </w:t>
      </w:r>
      <w:r w:rsidR="00215D17">
        <w:t xml:space="preserve">price.  See table 7 for how farmers ranked challenges in general. </w:t>
      </w:r>
    </w:p>
    <w:p w:rsidR="00BA0BA1" w:rsidRDefault="00BA0BA1" w:rsidP="00005874">
      <w:pPr>
        <w:spacing w:after="0" w:line="240" w:lineRule="auto"/>
      </w:pPr>
    </w:p>
    <w:p w:rsidR="001561F0" w:rsidRDefault="00394975" w:rsidP="00005874">
      <w:pPr>
        <w:spacing w:after="0" w:line="240" w:lineRule="auto"/>
        <w:rPr>
          <w:b/>
        </w:rPr>
      </w:pPr>
      <w:r>
        <w:rPr>
          <w:b/>
        </w:rPr>
        <w:t xml:space="preserve">Summary of Questions </w:t>
      </w:r>
      <w:r w:rsidR="000155F9" w:rsidRPr="000155F9">
        <w:rPr>
          <w:b/>
        </w:rPr>
        <w:t xml:space="preserve">21 &amp; 22 </w:t>
      </w:r>
      <w:r>
        <w:rPr>
          <w:b/>
        </w:rPr>
        <w:t>–</w:t>
      </w:r>
      <w:r w:rsidR="000155F9" w:rsidRPr="000155F9">
        <w:rPr>
          <w:b/>
        </w:rPr>
        <w:t xml:space="preserve"> </w:t>
      </w:r>
      <w:r>
        <w:rPr>
          <w:b/>
        </w:rPr>
        <w:t>Impact of distribution on farm business expansion</w:t>
      </w:r>
    </w:p>
    <w:p w:rsidR="00394975" w:rsidRDefault="00394975" w:rsidP="00005874">
      <w:pPr>
        <w:spacing w:after="0" w:line="240" w:lineRule="auto"/>
      </w:pPr>
    </w:p>
    <w:p w:rsidR="001561F0" w:rsidRDefault="001E0F03" w:rsidP="00005874">
      <w:pPr>
        <w:spacing w:after="0" w:line="240" w:lineRule="auto"/>
      </w:pPr>
      <w:proofErr w:type="gramStart"/>
      <w:r>
        <w:t>21 &amp;</w:t>
      </w:r>
      <w:r w:rsidR="004D66C7">
        <w:t xml:space="preserve"> 22.</w:t>
      </w:r>
      <w:proofErr w:type="gramEnd"/>
      <w:r w:rsidR="001561F0">
        <w:t xml:space="preserve"> Most small and large farms</w:t>
      </w:r>
      <w:r w:rsidR="004D66C7">
        <w:t xml:space="preserve"> were able to expand as a result of sale</w:t>
      </w:r>
      <w:r w:rsidR="00394975">
        <w:t xml:space="preserve">s to distributors. Generally expansion included </w:t>
      </w:r>
      <w:r w:rsidR="004D66C7">
        <w:t>new crop plantings</w:t>
      </w:r>
      <w:r>
        <w:t>,</w:t>
      </w:r>
      <w:r w:rsidR="004D66C7">
        <w:t xml:space="preserve"> new building</w:t>
      </w:r>
      <w:r w:rsidR="00394975">
        <w:t xml:space="preserve"> and equipment</w:t>
      </w:r>
      <w:r w:rsidR="004D66C7">
        <w:t xml:space="preserve">.  Several said it was difficult to correlate distributor sales to a specific business expansion, but still agreed that distributor sales were a factor in expansion.  </w:t>
      </w:r>
      <w:r w:rsidR="00CE1EB2">
        <w:t>However, for small farms</w:t>
      </w:r>
      <w:r w:rsidR="004D66C7">
        <w:t xml:space="preserve"> the market outlet that </w:t>
      </w:r>
      <w:r w:rsidR="00CE1EB2">
        <w:t>contributes</w:t>
      </w:r>
      <w:r w:rsidR="004D66C7">
        <w:t xml:space="preserve"> most to business growth and capital</w:t>
      </w:r>
      <w:r w:rsidR="00CE1EB2">
        <w:t xml:space="preserve"> investments is</w:t>
      </w:r>
      <w:r w:rsidR="004D66C7">
        <w:t xml:space="preserve"> community supporte</w:t>
      </w:r>
      <w:r w:rsidR="0055720E">
        <w:t>d agriculture</w:t>
      </w:r>
      <w:r w:rsidR="00394975">
        <w:t xml:space="preserve"> (CSA)</w:t>
      </w:r>
      <w:r w:rsidR="0055720E">
        <w:t>, not distributor sales.</w:t>
      </w:r>
    </w:p>
    <w:p w:rsidR="00C57C4C" w:rsidRDefault="00C57C4C" w:rsidP="00005874">
      <w:pPr>
        <w:spacing w:after="0" w:line="240" w:lineRule="auto"/>
      </w:pPr>
    </w:p>
    <w:p w:rsidR="00C06F8A" w:rsidRDefault="00C06F8A" w:rsidP="00005874">
      <w:pPr>
        <w:spacing w:after="0" w:line="240" w:lineRule="auto"/>
      </w:pPr>
    </w:p>
    <w:p w:rsidR="00BB1AE4" w:rsidRDefault="00BB1AE4" w:rsidP="00005874">
      <w:pPr>
        <w:spacing w:after="0" w:line="240" w:lineRule="auto"/>
        <w:rPr>
          <w:b/>
        </w:rPr>
      </w:pPr>
    </w:p>
    <w:p w:rsidR="00394975" w:rsidRDefault="00394975">
      <w:pPr>
        <w:rPr>
          <w:b/>
        </w:rPr>
      </w:pPr>
      <w:r>
        <w:rPr>
          <w:b/>
        </w:rPr>
        <w:br w:type="page"/>
      </w:r>
    </w:p>
    <w:p w:rsidR="00E41444" w:rsidRDefault="00E41444" w:rsidP="00005874">
      <w:pPr>
        <w:spacing w:after="0" w:line="240" w:lineRule="auto"/>
        <w:rPr>
          <w:b/>
        </w:rPr>
      </w:pPr>
    </w:p>
    <w:p w:rsidR="00E41444" w:rsidRDefault="00E41444" w:rsidP="00005874">
      <w:pPr>
        <w:spacing w:after="0" w:line="240" w:lineRule="auto"/>
        <w:rPr>
          <w:b/>
        </w:rPr>
      </w:pPr>
    </w:p>
    <w:p w:rsidR="00394975" w:rsidRDefault="00394975" w:rsidP="00005874">
      <w:pPr>
        <w:spacing w:after="0" w:line="240" w:lineRule="auto"/>
        <w:rPr>
          <w:b/>
        </w:rPr>
      </w:pPr>
      <w:r>
        <w:rPr>
          <w:b/>
        </w:rPr>
        <w:t xml:space="preserve">TABLE 7 - </w:t>
      </w:r>
      <w:r w:rsidR="001E0F03">
        <w:rPr>
          <w:b/>
        </w:rPr>
        <w:t>Question 26 -</w:t>
      </w:r>
      <w:r w:rsidR="001E0F03" w:rsidRPr="00BB1AE4">
        <w:rPr>
          <w:b/>
        </w:rPr>
        <w:t xml:space="preserve"> Impediments</w:t>
      </w:r>
      <w:r w:rsidR="00745932" w:rsidRPr="00BB1AE4">
        <w:rPr>
          <w:b/>
        </w:rPr>
        <w:t xml:space="preserve"> to bus</w:t>
      </w:r>
      <w:r>
        <w:rPr>
          <w:b/>
        </w:rPr>
        <w:t>iness management and efficiency</w:t>
      </w:r>
      <w:r w:rsidR="00C708B4" w:rsidRPr="00BB1AE4">
        <w:rPr>
          <w:b/>
        </w:rPr>
        <w:t xml:space="preserve"> </w:t>
      </w:r>
    </w:p>
    <w:p w:rsidR="00745932" w:rsidRPr="00394975" w:rsidRDefault="00394975" w:rsidP="00005874">
      <w:pPr>
        <w:spacing w:after="0" w:line="240" w:lineRule="auto"/>
      </w:pPr>
      <w:r>
        <w:t>[</w:t>
      </w:r>
      <w:r w:rsidR="00C708B4" w:rsidRPr="00394975">
        <w:t>Answers averaged from</w:t>
      </w:r>
      <w:r>
        <w:t xml:space="preserve"> all responses I by farm size category; 1= not a problem; 5 = major impediment]</w:t>
      </w:r>
    </w:p>
    <w:p w:rsidR="00745932" w:rsidRPr="00394975" w:rsidRDefault="00745932" w:rsidP="00005874">
      <w:pPr>
        <w:spacing w:after="0" w:line="240" w:lineRule="auto"/>
      </w:pPr>
    </w:p>
    <w:tbl>
      <w:tblPr>
        <w:tblpPr w:leftFromText="180" w:rightFromText="180" w:vertAnchor="text" w:tblpY="1"/>
        <w:tblOverlap w:val="neve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1620"/>
        <w:gridCol w:w="1620"/>
        <w:gridCol w:w="1620"/>
      </w:tblGrid>
      <w:tr w:rsidR="00D4600F" w:rsidRPr="00C36BCE" w:rsidTr="00D4600F">
        <w:tc>
          <w:tcPr>
            <w:tcW w:w="3780" w:type="dxa"/>
          </w:tcPr>
          <w:p w:rsidR="00D4600F" w:rsidRPr="00C36BCE" w:rsidRDefault="00D4600F" w:rsidP="00D4600F">
            <w:pPr>
              <w:spacing w:after="0"/>
              <w:rPr>
                <w:b/>
              </w:rPr>
            </w:pPr>
            <w:r w:rsidRPr="00C36BCE">
              <w:rPr>
                <w:b/>
              </w:rPr>
              <w:t>Potential Obstacle</w:t>
            </w:r>
          </w:p>
        </w:tc>
        <w:tc>
          <w:tcPr>
            <w:tcW w:w="1620" w:type="dxa"/>
          </w:tcPr>
          <w:p w:rsidR="00D4600F" w:rsidRDefault="00D4600F" w:rsidP="00D4600F">
            <w:pPr>
              <w:spacing w:after="0"/>
              <w:rPr>
                <w:b/>
              </w:rPr>
            </w:pPr>
            <w:r>
              <w:rPr>
                <w:b/>
              </w:rPr>
              <w:t xml:space="preserve">Large Farm </w:t>
            </w:r>
            <w:r w:rsidRPr="00C36BCE">
              <w:rPr>
                <w:b/>
              </w:rPr>
              <w:t xml:space="preserve">Ranking </w:t>
            </w:r>
          </w:p>
          <w:p w:rsidR="00D4600F" w:rsidRPr="00C36BCE" w:rsidRDefault="00D4600F" w:rsidP="00D4600F">
            <w:pPr>
              <w:spacing w:after="0"/>
              <w:rPr>
                <w:b/>
              </w:rPr>
            </w:pPr>
            <w:r w:rsidRPr="00C36BCE">
              <w:rPr>
                <w:b/>
              </w:rPr>
              <w:t>(1 to 5)</w:t>
            </w:r>
          </w:p>
        </w:tc>
        <w:tc>
          <w:tcPr>
            <w:tcW w:w="1620" w:type="dxa"/>
          </w:tcPr>
          <w:p w:rsidR="00D4600F" w:rsidRDefault="00D4600F" w:rsidP="00D4600F">
            <w:pPr>
              <w:spacing w:after="0"/>
              <w:rPr>
                <w:b/>
              </w:rPr>
            </w:pPr>
            <w:r>
              <w:rPr>
                <w:b/>
              </w:rPr>
              <w:t xml:space="preserve">Medium Farm </w:t>
            </w:r>
            <w:r w:rsidRPr="00C36BCE">
              <w:rPr>
                <w:b/>
              </w:rPr>
              <w:t xml:space="preserve">Ranking </w:t>
            </w:r>
          </w:p>
          <w:p w:rsidR="00D4600F" w:rsidRPr="00C36BCE" w:rsidRDefault="00D4600F" w:rsidP="00D4600F">
            <w:pPr>
              <w:spacing w:after="0"/>
              <w:rPr>
                <w:b/>
              </w:rPr>
            </w:pPr>
            <w:r w:rsidRPr="00C36BCE">
              <w:rPr>
                <w:b/>
              </w:rPr>
              <w:t>(1 to 5)</w:t>
            </w:r>
          </w:p>
        </w:tc>
        <w:tc>
          <w:tcPr>
            <w:tcW w:w="1620" w:type="dxa"/>
          </w:tcPr>
          <w:p w:rsidR="00394975" w:rsidRDefault="00D4600F" w:rsidP="00D4600F">
            <w:pPr>
              <w:spacing w:after="0"/>
              <w:rPr>
                <w:b/>
              </w:rPr>
            </w:pPr>
            <w:r>
              <w:rPr>
                <w:b/>
              </w:rPr>
              <w:t xml:space="preserve"> Small Farm </w:t>
            </w:r>
            <w:r w:rsidRPr="00C36BCE">
              <w:rPr>
                <w:b/>
              </w:rPr>
              <w:t xml:space="preserve">Ranking </w:t>
            </w:r>
          </w:p>
          <w:p w:rsidR="00D4600F" w:rsidRPr="00C36BCE" w:rsidRDefault="00D4600F" w:rsidP="00D4600F">
            <w:pPr>
              <w:spacing w:after="0"/>
              <w:rPr>
                <w:b/>
              </w:rPr>
            </w:pPr>
            <w:r w:rsidRPr="00C36BCE">
              <w:rPr>
                <w:b/>
              </w:rPr>
              <w:t>(1 to 5)</w:t>
            </w:r>
          </w:p>
        </w:tc>
        <w:tc>
          <w:tcPr>
            <w:tcW w:w="1620" w:type="dxa"/>
          </w:tcPr>
          <w:p w:rsidR="00D4600F" w:rsidRDefault="00D4600F" w:rsidP="00D4600F">
            <w:pPr>
              <w:spacing w:after="0"/>
              <w:rPr>
                <w:b/>
              </w:rPr>
            </w:pPr>
            <w:r>
              <w:rPr>
                <w:b/>
              </w:rPr>
              <w:t xml:space="preserve">Average – all farm sizes </w:t>
            </w:r>
          </w:p>
          <w:p w:rsidR="00D4600F" w:rsidRPr="00C36BCE" w:rsidRDefault="00D4600F" w:rsidP="00D4600F">
            <w:pPr>
              <w:spacing w:after="0"/>
              <w:rPr>
                <w:b/>
              </w:rPr>
            </w:pPr>
            <w:r w:rsidRPr="00C36BCE">
              <w:rPr>
                <w:b/>
              </w:rPr>
              <w:t>(1 to 5)</w:t>
            </w:r>
          </w:p>
        </w:tc>
      </w:tr>
      <w:tr w:rsidR="00D4600F" w:rsidRPr="00C36BCE" w:rsidTr="00D4600F">
        <w:tc>
          <w:tcPr>
            <w:tcW w:w="3780" w:type="dxa"/>
          </w:tcPr>
          <w:p w:rsidR="00D4600F" w:rsidRPr="00C36BCE" w:rsidRDefault="00D4600F" w:rsidP="00D4600F">
            <w:pPr>
              <w:spacing w:after="0"/>
            </w:pPr>
            <w:r w:rsidRPr="00C36BCE">
              <w:t>Pricing</w:t>
            </w:r>
          </w:p>
        </w:tc>
        <w:tc>
          <w:tcPr>
            <w:tcW w:w="1620" w:type="dxa"/>
          </w:tcPr>
          <w:p w:rsidR="00D4600F" w:rsidRPr="00C36BCE" w:rsidRDefault="00D4600F" w:rsidP="00D4600F">
            <w:pPr>
              <w:spacing w:after="0"/>
            </w:pPr>
            <w:r>
              <w:t>1.5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620" w:type="dxa"/>
          </w:tcPr>
          <w:p w:rsidR="00D4600F" w:rsidRDefault="00D4600F" w:rsidP="00D4600F">
            <w:pPr>
              <w:spacing w:after="0"/>
            </w:pPr>
            <w:r>
              <w:t>1.6</w:t>
            </w:r>
          </w:p>
        </w:tc>
      </w:tr>
      <w:tr w:rsidR="00D4600F" w:rsidRPr="00C36BCE" w:rsidTr="00D4600F">
        <w:tc>
          <w:tcPr>
            <w:tcW w:w="3780" w:type="dxa"/>
          </w:tcPr>
          <w:p w:rsidR="00D4600F" w:rsidRPr="00C36BCE" w:rsidRDefault="00D4600F" w:rsidP="00D4600F">
            <w:pPr>
              <w:spacing w:after="0"/>
            </w:pPr>
            <w:r w:rsidRPr="00C36BCE">
              <w:t>Acquisition/</w:t>
            </w:r>
            <w:r>
              <w:t>logistics</w:t>
            </w:r>
            <w:r w:rsidRPr="00C36BCE">
              <w:t xml:space="preserve"> of getting product</w:t>
            </w:r>
            <w:r>
              <w:t xml:space="preserve"> to markets</w:t>
            </w:r>
          </w:p>
        </w:tc>
        <w:tc>
          <w:tcPr>
            <w:tcW w:w="1620" w:type="dxa"/>
          </w:tcPr>
          <w:p w:rsidR="00D4600F" w:rsidRPr="00C36BCE" w:rsidRDefault="00D4600F" w:rsidP="00D4600F">
            <w:pPr>
              <w:spacing w:after="0"/>
            </w:pPr>
            <w:r>
              <w:t>1.5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1.6</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620" w:type="dxa"/>
          </w:tcPr>
          <w:p w:rsidR="00D4600F" w:rsidRDefault="00D4600F" w:rsidP="00D4600F">
            <w:pPr>
              <w:spacing w:after="0"/>
            </w:pPr>
            <w:r>
              <w:t>1.6</w:t>
            </w:r>
          </w:p>
        </w:tc>
      </w:tr>
      <w:tr w:rsidR="00D4600F" w:rsidRPr="00C36BCE" w:rsidTr="00D4600F">
        <w:tc>
          <w:tcPr>
            <w:tcW w:w="3780" w:type="dxa"/>
          </w:tcPr>
          <w:p w:rsidR="00D4600F" w:rsidRPr="00C36BCE" w:rsidRDefault="00D4600F" w:rsidP="00D4600F">
            <w:pPr>
              <w:spacing w:after="0"/>
            </w:pPr>
            <w:r w:rsidRPr="00C36BCE">
              <w:t>Inventory</w:t>
            </w:r>
          </w:p>
        </w:tc>
        <w:tc>
          <w:tcPr>
            <w:tcW w:w="1620" w:type="dxa"/>
          </w:tcPr>
          <w:p w:rsidR="00D4600F" w:rsidRPr="00C36BCE" w:rsidRDefault="00D4600F" w:rsidP="00D4600F">
            <w:pPr>
              <w:spacing w:after="0"/>
            </w:pPr>
            <w:r>
              <w:t>1.5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1.6</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1620" w:type="dxa"/>
          </w:tcPr>
          <w:p w:rsidR="00D4600F" w:rsidRDefault="00B87E24" w:rsidP="00D4600F">
            <w:pPr>
              <w:spacing w:after="0"/>
            </w:pPr>
            <w:r>
              <w:t>1.7</w:t>
            </w:r>
          </w:p>
        </w:tc>
      </w:tr>
      <w:tr w:rsidR="00D4600F" w:rsidRPr="00C36BCE" w:rsidTr="00D4600F">
        <w:tc>
          <w:tcPr>
            <w:tcW w:w="3780" w:type="dxa"/>
          </w:tcPr>
          <w:p w:rsidR="00D4600F" w:rsidRPr="00C36BCE" w:rsidRDefault="00D4600F" w:rsidP="00D4600F">
            <w:pPr>
              <w:spacing w:after="0"/>
            </w:pPr>
            <w:r w:rsidRPr="00C36BCE">
              <w:t>Product handling</w:t>
            </w:r>
          </w:p>
        </w:tc>
        <w:tc>
          <w:tcPr>
            <w:tcW w:w="1620" w:type="dxa"/>
          </w:tcPr>
          <w:p w:rsidR="00D4600F" w:rsidRPr="00C36BCE" w:rsidRDefault="00D4600F" w:rsidP="00D4600F">
            <w:pPr>
              <w:spacing w:after="0"/>
            </w:pPr>
            <w:r>
              <w:t>1</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620" w:type="dxa"/>
          </w:tcPr>
          <w:p w:rsidR="00D4600F" w:rsidRDefault="00B87E24" w:rsidP="00D4600F">
            <w:pPr>
              <w:spacing w:after="0"/>
            </w:pPr>
            <w:r>
              <w:t>1.4</w:t>
            </w:r>
          </w:p>
        </w:tc>
      </w:tr>
      <w:tr w:rsidR="00D4600F" w:rsidRPr="00C36BCE" w:rsidTr="00D4600F">
        <w:tc>
          <w:tcPr>
            <w:tcW w:w="3780" w:type="dxa"/>
          </w:tcPr>
          <w:p w:rsidR="00D4600F" w:rsidRPr="00C36BCE" w:rsidRDefault="00D4600F" w:rsidP="00D4600F">
            <w:pPr>
              <w:spacing w:after="0"/>
            </w:pPr>
            <w:r w:rsidRPr="00C36BCE">
              <w:t>Internal systems (inventory management, ordering management)</w:t>
            </w:r>
          </w:p>
        </w:tc>
        <w:tc>
          <w:tcPr>
            <w:tcW w:w="1620" w:type="dxa"/>
          </w:tcPr>
          <w:p w:rsidR="00D4600F" w:rsidRPr="00C36BCE" w:rsidRDefault="00D4600F" w:rsidP="00D4600F">
            <w:pPr>
              <w:spacing w:after="0"/>
            </w:pPr>
            <w:r>
              <w:t>1</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2.7</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1620" w:type="dxa"/>
          </w:tcPr>
          <w:p w:rsidR="00D4600F" w:rsidRDefault="00B87E24" w:rsidP="00D4600F">
            <w:pPr>
              <w:spacing w:after="0"/>
            </w:pPr>
            <w:r>
              <w:t>1.6</w:t>
            </w:r>
          </w:p>
        </w:tc>
      </w:tr>
      <w:tr w:rsidR="00D4600F" w:rsidRPr="00C36BCE" w:rsidTr="00D4600F">
        <w:tc>
          <w:tcPr>
            <w:tcW w:w="3780" w:type="dxa"/>
          </w:tcPr>
          <w:p w:rsidR="00D4600F" w:rsidRPr="00C36BCE" w:rsidRDefault="00D4600F" w:rsidP="00D4600F">
            <w:pPr>
              <w:spacing w:after="0"/>
            </w:pPr>
            <w:r w:rsidRPr="00C36BCE">
              <w:t>Regulation</w:t>
            </w:r>
            <w:r>
              <w:t>s</w:t>
            </w:r>
          </w:p>
        </w:tc>
        <w:tc>
          <w:tcPr>
            <w:tcW w:w="1620" w:type="dxa"/>
          </w:tcPr>
          <w:p w:rsidR="00D4600F" w:rsidRPr="00C36BCE" w:rsidRDefault="00D4600F" w:rsidP="00D4600F">
            <w:pPr>
              <w:spacing w:after="0"/>
            </w:pPr>
            <w:r>
              <w:t>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3.7</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1620" w:type="dxa"/>
          </w:tcPr>
          <w:p w:rsidR="00D4600F" w:rsidRDefault="00B87E24" w:rsidP="00D4600F">
            <w:pPr>
              <w:spacing w:after="0"/>
            </w:pPr>
            <w:r>
              <w:t>4.3</w:t>
            </w:r>
          </w:p>
        </w:tc>
      </w:tr>
      <w:tr w:rsidR="00D4600F" w:rsidRPr="00C36BCE" w:rsidTr="00D4600F">
        <w:tc>
          <w:tcPr>
            <w:tcW w:w="3780" w:type="dxa"/>
          </w:tcPr>
          <w:p w:rsidR="00D4600F" w:rsidRPr="00C36BCE" w:rsidRDefault="00D4600F" w:rsidP="00D4600F">
            <w:pPr>
              <w:spacing w:after="0"/>
            </w:pPr>
            <w:r w:rsidRPr="00C36BCE">
              <w:t>Bookkeeping</w:t>
            </w:r>
          </w:p>
        </w:tc>
        <w:tc>
          <w:tcPr>
            <w:tcW w:w="1620" w:type="dxa"/>
          </w:tcPr>
          <w:p w:rsidR="00D4600F" w:rsidRPr="00C36BCE" w:rsidRDefault="00D4600F" w:rsidP="00D4600F">
            <w:pPr>
              <w:spacing w:after="0"/>
            </w:pPr>
            <w:r>
              <w:t>1.5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2.3</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1620" w:type="dxa"/>
          </w:tcPr>
          <w:p w:rsidR="00D4600F" w:rsidRDefault="00B87E24" w:rsidP="00D4600F">
            <w:pPr>
              <w:spacing w:after="0"/>
            </w:pPr>
            <w:r>
              <w:t>1.8</w:t>
            </w:r>
          </w:p>
        </w:tc>
      </w:tr>
      <w:tr w:rsidR="00D4600F" w:rsidRPr="00C36BCE" w:rsidTr="00D4600F">
        <w:tc>
          <w:tcPr>
            <w:tcW w:w="3780" w:type="dxa"/>
          </w:tcPr>
          <w:p w:rsidR="00D4600F" w:rsidRPr="00C36BCE" w:rsidRDefault="00D4600F" w:rsidP="00D4600F">
            <w:pPr>
              <w:spacing w:after="0"/>
            </w:pPr>
            <w:r>
              <w:t>Getting paid</w:t>
            </w:r>
          </w:p>
        </w:tc>
        <w:tc>
          <w:tcPr>
            <w:tcW w:w="1620" w:type="dxa"/>
          </w:tcPr>
          <w:p w:rsidR="00D4600F" w:rsidRPr="00C36BCE" w:rsidRDefault="00D4600F" w:rsidP="00D4600F">
            <w:pPr>
              <w:spacing w:after="0"/>
            </w:pPr>
            <w:r>
              <w:t>2</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2.3</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1620" w:type="dxa"/>
          </w:tcPr>
          <w:p w:rsidR="00D4600F" w:rsidRDefault="00B87E24" w:rsidP="00D4600F">
            <w:pPr>
              <w:spacing w:after="0"/>
            </w:pPr>
            <w:r>
              <w:t>2.4</w:t>
            </w:r>
          </w:p>
        </w:tc>
      </w:tr>
      <w:tr w:rsidR="00D4600F" w:rsidRPr="00C36BCE" w:rsidTr="00D4600F">
        <w:tc>
          <w:tcPr>
            <w:tcW w:w="3780" w:type="dxa"/>
          </w:tcPr>
          <w:p w:rsidR="00D4600F" w:rsidRDefault="00D4600F" w:rsidP="00D4600F">
            <w:pPr>
              <w:spacing w:after="0"/>
            </w:pPr>
            <w:r>
              <w:t>Labor</w:t>
            </w:r>
          </w:p>
        </w:tc>
        <w:tc>
          <w:tcPr>
            <w:tcW w:w="1620" w:type="dxa"/>
          </w:tcPr>
          <w:p w:rsidR="00D4600F" w:rsidRPr="00C36BCE" w:rsidRDefault="00D4600F" w:rsidP="00D4600F">
            <w:pPr>
              <w:spacing w:after="0"/>
            </w:pPr>
            <w:r>
              <w:t>5</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1620" w:type="dxa"/>
          </w:tcPr>
          <w:p w:rsidR="00D4600F" w:rsidRDefault="00B87E24" w:rsidP="00D4600F">
            <w:pPr>
              <w:spacing w:after="0"/>
            </w:pPr>
            <w:r>
              <w:t>4.1</w:t>
            </w:r>
          </w:p>
        </w:tc>
      </w:tr>
      <w:tr w:rsidR="00D4600F" w:rsidRPr="00C36BCE" w:rsidTr="00D4600F">
        <w:tc>
          <w:tcPr>
            <w:tcW w:w="3780" w:type="dxa"/>
          </w:tcPr>
          <w:p w:rsidR="00D4600F" w:rsidRPr="00C36BCE" w:rsidRDefault="00D4600F" w:rsidP="00D4600F">
            <w:pPr>
              <w:spacing w:after="0"/>
            </w:pPr>
            <w:r w:rsidRPr="00C36BCE">
              <w:t>Other</w:t>
            </w:r>
            <w:r>
              <w:t xml:space="preserve"> (staff management)</w:t>
            </w:r>
          </w:p>
        </w:tc>
        <w:tc>
          <w:tcPr>
            <w:tcW w:w="1620" w:type="dxa"/>
          </w:tcPr>
          <w:p w:rsidR="00D4600F" w:rsidRPr="00C36BCE" w:rsidRDefault="00D4600F" w:rsidP="00D4600F">
            <w:pPr>
              <w:spacing w:after="0"/>
            </w:pPr>
          </w:p>
        </w:tc>
        <w:tc>
          <w:tcPr>
            <w:tcW w:w="1620" w:type="dxa"/>
          </w:tcPr>
          <w:p w:rsidR="00D4600F" w:rsidRPr="00962EA4" w:rsidRDefault="00D4600F" w:rsidP="00D4600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1620" w:type="dxa"/>
          </w:tcPr>
          <w:p w:rsidR="00D4600F" w:rsidRPr="00C36BCE" w:rsidRDefault="00D4600F" w:rsidP="00D4600F">
            <w:pPr>
              <w:spacing w:after="0"/>
            </w:pPr>
          </w:p>
        </w:tc>
        <w:tc>
          <w:tcPr>
            <w:tcW w:w="1620" w:type="dxa"/>
          </w:tcPr>
          <w:p w:rsidR="00D4600F" w:rsidRPr="00C36BCE" w:rsidRDefault="00D4600F" w:rsidP="00D4600F">
            <w:pPr>
              <w:spacing w:after="0"/>
            </w:pPr>
          </w:p>
        </w:tc>
      </w:tr>
    </w:tbl>
    <w:p w:rsidR="00FC0D80" w:rsidRDefault="00FC0D80" w:rsidP="00FC0D80">
      <w:pPr>
        <w:spacing w:after="0" w:line="240" w:lineRule="auto"/>
      </w:pPr>
    </w:p>
    <w:p w:rsidR="00FC0D80" w:rsidRDefault="00FC0D80" w:rsidP="00734899"/>
    <w:p w:rsidR="00734899" w:rsidRDefault="00734899" w:rsidP="00734899"/>
    <w:p w:rsidR="00734899" w:rsidRDefault="00734899" w:rsidP="00734899"/>
    <w:p w:rsidR="00734899" w:rsidRDefault="00734899" w:rsidP="00734899"/>
    <w:p w:rsidR="00734899" w:rsidRDefault="00734899" w:rsidP="00734899"/>
    <w:p w:rsidR="00734899" w:rsidRDefault="00734899" w:rsidP="00734899"/>
    <w:p w:rsidR="00734899" w:rsidRDefault="00734899" w:rsidP="00734899"/>
    <w:p w:rsidR="00734899" w:rsidRDefault="00734899" w:rsidP="00734899"/>
    <w:p w:rsidR="00734899" w:rsidRDefault="00734899" w:rsidP="00734899"/>
    <w:p w:rsidR="00215D17" w:rsidRDefault="00215D17" w:rsidP="00215D17">
      <w:r>
        <w:t>Based on the above list of business challenges/impediments</w:t>
      </w:r>
      <w:r w:rsidR="00734899">
        <w:t xml:space="preserve">, </w:t>
      </w:r>
      <w:r>
        <w:t>r</w:t>
      </w:r>
      <w:r w:rsidR="00734899">
        <w:t>egulations are the number on</w:t>
      </w:r>
      <w:r>
        <w:t>e</w:t>
      </w:r>
      <w:r w:rsidR="00734899">
        <w:t xml:space="preserve"> concern</w:t>
      </w:r>
      <w:r>
        <w:t xml:space="preserve"> of farmers</w:t>
      </w:r>
      <w:r w:rsidR="00734899">
        <w:t xml:space="preserve">, followed closely by labor.  </w:t>
      </w:r>
      <w:r>
        <w:t>The next highest impediment is getting paid which may be linked to comments about price mentioned elsewhere in the survey as a wholesaling challenge.</w:t>
      </w:r>
    </w:p>
    <w:p w:rsidR="00215D17" w:rsidRDefault="00734899" w:rsidP="00215D17">
      <w:pPr>
        <w:spacing w:after="0"/>
      </w:pPr>
      <w:r>
        <w:t>We asked farmers to comment on regulatory concerns (Question 27).  Following is a summary:</w:t>
      </w:r>
    </w:p>
    <w:p w:rsidR="00734899" w:rsidRDefault="001E0F03" w:rsidP="00215D17">
      <w:pPr>
        <w:spacing w:after="0"/>
      </w:pPr>
      <w:r>
        <w:t>-GAP certification – failure to be certified has resulted in</w:t>
      </w:r>
      <w:r w:rsidR="00734899">
        <w:t xml:space="preserve"> los</w:t>
      </w:r>
      <w:r>
        <w:t>s of some</w:t>
      </w:r>
      <w:r w:rsidR="00734899">
        <w:t xml:space="preserve"> accounts and </w:t>
      </w:r>
      <w:r>
        <w:t xml:space="preserve">a </w:t>
      </w:r>
      <w:r w:rsidR="00734899">
        <w:t>shift into other markets</w:t>
      </w:r>
      <w:r w:rsidR="00F43EE2">
        <w:t xml:space="preserve"> that do not require GAP</w:t>
      </w:r>
    </w:p>
    <w:p w:rsidR="00734899" w:rsidRDefault="00734899" w:rsidP="00215D17">
      <w:pPr>
        <w:spacing w:after="0"/>
      </w:pPr>
      <w:r>
        <w:t xml:space="preserve">-Food safety regulations/GAP mentioned by </w:t>
      </w:r>
      <w:r w:rsidR="00F43EE2">
        <w:t>5</w:t>
      </w:r>
      <w:r>
        <w:t xml:space="preserve"> farms</w:t>
      </w:r>
      <w:r w:rsidR="00F43EE2">
        <w:t>, especially recordkeeping and audit changes</w:t>
      </w:r>
    </w:p>
    <w:p w:rsidR="00734899" w:rsidRDefault="00734899" w:rsidP="00215D17">
      <w:pPr>
        <w:spacing w:after="0"/>
      </w:pPr>
      <w:r>
        <w:t>-Labor Laws mentioned by 5 farm</w:t>
      </w:r>
      <w:r w:rsidR="001E0F03">
        <w:t>er</w:t>
      </w:r>
      <w:r>
        <w:t>s (small and large</w:t>
      </w:r>
      <w:r w:rsidR="001E0F03">
        <w:t>):  H2A reform needed</w:t>
      </w:r>
      <w:proofErr w:type="gramStart"/>
      <w:r w:rsidR="001E0F03">
        <w:t>;  wage</w:t>
      </w:r>
      <w:proofErr w:type="gramEnd"/>
      <w:r w:rsidR="001E0F03">
        <w:t xml:space="preserve"> rate  and</w:t>
      </w:r>
      <w:r>
        <w:t xml:space="preserve"> reg</w:t>
      </w:r>
      <w:r w:rsidR="001E0F03">
        <w:t>ulation</w:t>
      </w:r>
      <w:r>
        <w:t>s</w:t>
      </w:r>
      <w:r w:rsidR="001E0F03">
        <w:t xml:space="preserve"> are increasing; w</w:t>
      </w:r>
      <w:r>
        <w:t>orker protection</w:t>
      </w:r>
      <w:r w:rsidR="001E0F03">
        <w:t xml:space="preserve"> standard </w:t>
      </w:r>
    </w:p>
    <w:p w:rsidR="00734899" w:rsidRDefault="00734899" w:rsidP="00215D17">
      <w:pPr>
        <w:spacing w:after="0"/>
      </w:pPr>
      <w:r>
        <w:t>-Audits/fines of all kinds</w:t>
      </w:r>
      <w:r w:rsidR="001E0F03">
        <w:t xml:space="preserve"> are a concern</w:t>
      </w:r>
      <w:r>
        <w:t xml:space="preserve"> – labor, GAPS, etc.</w:t>
      </w:r>
    </w:p>
    <w:p w:rsidR="00734899" w:rsidRDefault="00734899" w:rsidP="00215D17">
      <w:pPr>
        <w:spacing w:after="0"/>
      </w:pPr>
      <w:r>
        <w:t>-Local Zoning</w:t>
      </w:r>
    </w:p>
    <w:p w:rsidR="00F43EE2" w:rsidRDefault="00F43EE2" w:rsidP="00215D17">
      <w:pPr>
        <w:spacing w:after="0"/>
      </w:pPr>
      <w:r>
        <w:t>-High taxes</w:t>
      </w:r>
    </w:p>
    <w:p w:rsidR="00F43EE2" w:rsidRDefault="00F43EE2" w:rsidP="00734899">
      <w:pPr>
        <w:spacing w:after="0"/>
      </w:pPr>
    </w:p>
    <w:p w:rsidR="00734899" w:rsidRPr="00734899" w:rsidRDefault="00F43EE2" w:rsidP="00734899">
      <w:pPr>
        <w:spacing w:after="0"/>
        <w:rPr>
          <w:b/>
        </w:rPr>
      </w:pPr>
      <w:r>
        <w:rPr>
          <w:b/>
        </w:rPr>
        <w:t>Question 28 &amp; 29</w:t>
      </w:r>
      <w:r w:rsidR="00734899" w:rsidRPr="00734899">
        <w:rPr>
          <w:b/>
        </w:rPr>
        <w:t xml:space="preserve"> – Farm Expansion</w:t>
      </w:r>
    </w:p>
    <w:p w:rsidR="00F43EE2" w:rsidRDefault="00F43EE2" w:rsidP="00734899">
      <w:pPr>
        <w:spacing w:after="0"/>
      </w:pPr>
      <w:r>
        <w:t>General comments regarding farm expansion:</w:t>
      </w:r>
    </w:p>
    <w:p w:rsidR="00F43EE2" w:rsidRDefault="00F43EE2" w:rsidP="00734899">
      <w:pPr>
        <w:spacing w:after="0"/>
      </w:pPr>
      <w:r>
        <w:t>- limited by labor</w:t>
      </w:r>
    </w:p>
    <w:p w:rsidR="00F43EE2" w:rsidRDefault="00F43EE2" w:rsidP="00734899">
      <w:pPr>
        <w:spacing w:after="0"/>
      </w:pPr>
      <w:r>
        <w:t>-decrease wholesale, increase direct marketing as a way to reduce labor and regulatory burdens</w:t>
      </w:r>
    </w:p>
    <w:p w:rsidR="00F43EE2" w:rsidRDefault="00F43EE2" w:rsidP="00734899">
      <w:pPr>
        <w:spacing w:after="0"/>
      </w:pPr>
      <w:r>
        <w:t>-reduce stress/streamline/focus on maintenance rather than growth</w:t>
      </w:r>
      <w:r w:rsidR="000A69EE">
        <w:t>/increase income/wages for farm &amp; employees</w:t>
      </w:r>
    </w:p>
    <w:p w:rsidR="00F43EE2" w:rsidRDefault="00F43EE2" w:rsidP="00734899">
      <w:pPr>
        <w:spacing w:after="0"/>
      </w:pPr>
      <w:r>
        <w:t>-identify and grow risk free products, shift away from high risk products</w:t>
      </w:r>
    </w:p>
    <w:p w:rsidR="00F43EE2" w:rsidRDefault="00F43EE2" w:rsidP="00734899">
      <w:pPr>
        <w:spacing w:after="0"/>
      </w:pPr>
      <w:r>
        <w:t>-increase production</w:t>
      </w:r>
    </w:p>
    <w:p w:rsidR="00F43EE2" w:rsidRDefault="00F43EE2" w:rsidP="00F43EE2">
      <w:pPr>
        <w:spacing w:after="0"/>
      </w:pPr>
      <w:r>
        <w:t>-improve harvesting and grading capacity for increased efficiency</w:t>
      </w:r>
    </w:p>
    <w:p w:rsidR="000A69EE" w:rsidRDefault="000A69EE" w:rsidP="00F43EE2">
      <w:pPr>
        <w:spacing w:after="0"/>
      </w:pPr>
      <w:r>
        <w:t>-on farm processing (2)</w:t>
      </w:r>
    </w:p>
    <w:p w:rsidR="00FB0A6C" w:rsidRDefault="00FB0A6C" w:rsidP="00F43EE2">
      <w:pPr>
        <w:spacing w:after="0"/>
      </w:pPr>
    </w:p>
    <w:p w:rsidR="000A69EE" w:rsidRDefault="00FB0A6C" w:rsidP="00F43EE2">
      <w:pPr>
        <w:spacing w:after="0"/>
      </w:pPr>
      <w:r>
        <w:t xml:space="preserve">Farmers reported the </w:t>
      </w:r>
      <w:r w:rsidR="001E0F03">
        <w:t>following expansion</w:t>
      </w:r>
      <w:r>
        <w:t xml:space="preserve"> plans: </w:t>
      </w:r>
    </w:p>
    <w:tbl>
      <w:tblPr>
        <w:tblStyle w:val="TableGrid"/>
        <w:tblW w:w="0" w:type="auto"/>
        <w:tblLayout w:type="fixed"/>
        <w:tblLook w:val="04A0" w:firstRow="1" w:lastRow="0" w:firstColumn="1" w:lastColumn="0" w:noHBand="0" w:noVBand="1"/>
      </w:tblPr>
      <w:tblGrid>
        <w:gridCol w:w="1548"/>
        <w:gridCol w:w="1620"/>
        <w:gridCol w:w="1530"/>
      </w:tblGrid>
      <w:tr w:rsidR="00FB0A6C" w:rsidTr="001E0F03">
        <w:trPr>
          <w:trHeight w:val="692"/>
        </w:trPr>
        <w:tc>
          <w:tcPr>
            <w:tcW w:w="1548" w:type="dxa"/>
          </w:tcPr>
          <w:p w:rsidR="00FB0A6C" w:rsidRDefault="00FB0A6C" w:rsidP="00734899">
            <w:r>
              <w:t>Wholesale via Distributors</w:t>
            </w:r>
          </w:p>
        </w:tc>
        <w:tc>
          <w:tcPr>
            <w:tcW w:w="1620" w:type="dxa"/>
          </w:tcPr>
          <w:p w:rsidR="00FB0A6C" w:rsidRDefault="00FB0A6C" w:rsidP="00734899">
            <w:r>
              <w:t>Wholesale by Farmer</w:t>
            </w:r>
          </w:p>
        </w:tc>
        <w:tc>
          <w:tcPr>
            <w:tcW w:w="1530" w:type="dxa"/>
          </w:tcPr>
          <w:p w:rsidR="00FB0A6C" w:rsidRDefault="00FB0A6C" w:rsidP="00734899">
            <w:r>
              <w:t xml:space="preserve">Directing Marketing </w:t>
            </w:r>
          </w:p>
        </w:tc>
      </w:tr>
      <w:tr w:rsidR="00FB0A6C" w:rsidTr="001E0F03">
        <w:tc>
          <w:tcPr>
            <w:tcW w:w="1548" w:type="dxa"/>
          </w:tcPr>
          <w:p w:rsidR="00FB0A6C" w:rsidRDefault="00FB0A6C" w:rsidP="00734899">
            <w:r>
              <w:t>3</w:t>
            </w:r>
          </w:p>
        </w:tc>
        <w:tc>
          <w:tcPr>
            <w:tcW w:w="1620" w:type="dxa"/>
          </w:tcPr>
          <w:p w:rsidR="00FB0A6C" w:rsidRDefault="00FB0A6C" w:rsidP="00734899">
            <w:r>
              <w:t>0</w:t>
            </w:r>
          </w:p>
        </w:tc>
        <w:tc>
          <w:tcPr>
            <w:tcW w:w="1530" w:type="dxa"/>
          </w:tcPr>
          <w:p w:rsidR="00FB0A6C" w:rsidRDefault="00FB0A6C" w:rsidP="00734899">
            <w:r>
              <w:t>4</w:t>
            </w:r>
          </w:p>
        </w:tc>
      </w:tr>
    </w:tbl>
    <w:p w:rsidR="00F43EE2" w:rsidRDefault="00F43EE2" w:rsidP="00734899">
      <w:pPr>
        <w:spacing w:after="0"/>
      </w:pPr>
    </w:p>
    <w:p w:rsidR="00734899" w:rsidRDefault="00734899" w:rsidP="00734899"/>
    <w:p w:rsidR="000A69EE" w:rsidRDefault="000A69EE" w:rsidP="00734899">
      <w:pPr>
        <w:rPr>
          <w:b/>
        </w:rPr>
      </w:pPr>
      <w:r w:rsidRPr="000A69EE">
        <w:rPr>
          <w:b/>
        </w:rPr>
        <w:t>GENERAL SUMMARY/OBSERVATIONS FROM SURVEY</w:t>
      </w:r>
    </w:p>
    <w:p w:rsidR="000A69EE" w:rsidRPr="000A69EE" w:rsidRDefault="000A69EE" w:rsidP="00734899">
      <w:r>
        <w:t xml:space="preserve">Even though the sample of surveys returned was small, it did include producers of varying sizes, using a variety of market channels.  Some general trends could be observed from the data provided; in large part these trends </w:t>
      </w:r>
      <w:r w:rsidR="001E0F03">
        <w:t xml:space="preserve">are </w:t>
      </w:r>
      <w:r>
        <w:t xml:space="preserve">probably not </w:t>
      </w:r>
      <w:r w:rsidR="001E0F03">
        <w:t>new information rather confirm</w:t>
      </w:r>
      <w:r>
        <w:t xml:space="preserve"> what we already know.  </w:t>
      </w:r>
      <w:r w:rsidR="00215D17">
        <w:t xml:space="preserve"> </w:t>
      </w:r>
    </w:p>
    <w:p w:rsidR="000A69EE" w:rsidRDefault="000A69EE" w:rsidP="00734899"/>
    <w:p w:rsidR="000A69EE" w:rsidRDefault="000A69EE" w:rsidP="00734899"/>
    <w:p w:rsidR="000A69EE" w:rsidRPr="000A69EE" w:rsidRDefault="000A69EE" w:rsidP="00734899">
      <w:pPr>
        <w:rPr>
          <w:b/>
        </w:rPr>
      </w:pPr>
      <w:r w:rsidRPr="000A69EE">
        <w:rPr>
          <w:b/>
        </w:rPr>
        <w:t>NEXT STEPS</w:t>
      </w:r>
    </w:p>
    <w:p w:rsidR="000A69EE" w:rsidRDefault="000A69EE" w:rsidP="000A69EE">
      <w:r>
        <w:t>-seek more survey responses (one last call) now that the season is winding down) (</w:t>
      </w:r>
      <w:proofErr w:type="spellStart"/>
      <w:r>
        <w:t>Avi</w:t>
      </w:r>
      <w:proofErr w:type="spellEnd"/>
      <w:r>
        <w:t xml:space="preserve">) </w:t>
      </w:r>
    </w:p>
    <w:p w:rsidR="000A69EE" w:rsidRDefault="000A69EE" w:rsidP="000A69EE">
      <w:r>
        <w:t>-update results if more surveys are received (</w:t>
      </w:r>
      <w:proofErr w:type="spellStart"/>
      <w:r>
        <w:t>Avi</w:t>
      </w:r>
      <w:proofErr w:type="spellEnd"/>
      <w:r>
        <w:t xml:space="preserve">) </w:t>
      </w:r>
    </w:p>
    <w:p w:rsidR="000A69EE" w:rsidRDefault="000A69EE" w:rsidP="000A69EE">
      <w:r>
        <w:t>-</w:t>
      </w:r>
      <w:proofErr w:type="gramStart"/>
      <w:r>
        <w:t>compare</w:t>
      </w:r>
      <w:proofErr w:type="gramEnd"/>
      <w:r>
        <w:t xml:space="preserve"> farmer comments with distributor comments (from 2011 distributor interviews) - all</w:t>
      </w:r>
    </w:p>
    <w:p w:rsidR="000A69EE" w:rsidRDefault="000A69EE" w:rsidP="000A69EE">
      <w:r>
        <w:t xml:space="preserve">-case studies (4) for SFQ article (Monika &amp; Matt) </w:t>
      </w:r>
    </w:p>
    <w:p w:rsidR="000A69EE" w:rsidRDefault="000A69EE" w:rsidP="000A69EE"/>
    <w:p w:rsidR="000A69EE" w:rsidRDefault="000A69EE" w:rsidP="000A69EE"/>
    <w:p w:rsidR="000A69EE" w:rsidRDefault="000A69EE" w:rsidP="00734899"/>
    <w:p w:rsidR="00734899" w:rsidRDefault="00734899" w:rsidP="00734899"/>
    <w:p w:rsidR="00734899" w:rsidRDefault="00734899" w:rsidP="00734899"/>
    <w:p w:rsidR="00734899" w:rsidRDefault="00734899" w:rsidP="00734899"/>
    <w:p w:rsidR="00734899" w:rsidRDefault="00734899" w:rsidP="00734899"/>
    <w:sectPr w:rsidR="00734899" w:rsidSect="000058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6D"/>
    <w:multiLevelType w:val="hybridMultilevel"/>
    <w:tmpl w:val="62C2121C"/>
    <w:lvl w:ilvl="0" w:tplc="F6FA73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412B9"/>
    <w:multiLevelType w:val="hybridMultilevel"/>
    <w:tmpl w:val="ED8A80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D2AB5"/>
    <w:multiLevelType w:val="hybridMultilevel"/>
    <w:tmpl w:val="12AEF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A4D4B"/>
    <w:multiLevelType w:val="hybridMultilevel"/>
    <w:tmpl w:val="A0BA7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C2416"/>
    <w:multiLevelType w:val="hybridMultilevel"/>
    <w:tmpl w:val="17E6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74"/>
    <w:rsid w:val="00005874"/>
    <w:rsid w:val="000155F9"/>
    <w:rsid w:val="00056168"/>
    <w:rsid w:val="000A29DF"/>
    <w:rsid w:val="000A4146"/>
    <w:rsid w:val="000A69EE"/>
    <w:rsid w:val="000C0497"/>
    <w:rsid w:val="00131D37"/>
    <w:rsid w:val="001561F0"/>
    <w:rsid w:val="00157894"/>
    <w:rsid w:val="00157F49"/>
    <w:rsid w:val="00167058"/>
    <w:rsid w:val="001B4A86"/>
    <w:rsid w:val="001D72E0"/>
    <w:rsid w:val="001E0F03"/>
    <w:rsid w:val="00215D17"/>
    <w:rsid w:val="002862E1"/>
    <w:rsid w:val="00312B72"/>
    <w:rsid w:val="00394975"/>
    <w:rsid w:val="003C5401"/>
    <w:rsid w:val="003C748D"/>
    <w:rsid w:val="003F5D7F"/>
    <w:rsid w:val="00466772"/>
    <w:rsid w:val="004673B2"/>
    <w:rsid w:val="00477FF3"/>
    <w:rsid w:val="004A0A4C"/>
    <w:rsid w:val="004B086B"/>
    <w:rsid w:val="004D66C7"/>
    <w:rsid w:val="00504B7C"/>
    <w:rsid w:val="00510B51"/>
    <w:rsid w:val="00545A90"/>
    <w:rsid w:val="00546A64"/>
    <w:rsid w:val="0055720E"/>
    <w:rsid w:val="005A309D"/>
    <w:rsid w:val="005B43F3"/>
    <w:rsid w:val="00627551"/>
    <w:rsid w:val="006666D7"/>
    <w:rsid w:val="006922DB"/>
    <w:rsid w:val="006934EA"/>
    <w:rsid w:val="006B77BA"/>
    <w:rsid w:val="006C6774"/>
    <w:rsid w:val="006F1EC8"/>
    <w:rsid w:val="00734899"/>
    <w:rsid w:val="00745932"/>
    <w:rsid w:val="0076586F"/>
    <w:rsid w:val="00801245"/>
    <w:rsid w:val="008352E6"/>
    <w:rsid w:val="00840615"/>
    <w:rsid w:val="00852E6F"/>
    <w:rsid w:val="00864EA3"/>
    <w:rsid w:val="008751C4"/>
    <w:rsid w:val="00876A31"/>
    <w:rsid w:val="008D020D"/>
    <w:rsid w:val="008E78A1"/>
    <w:rsid w:val="0091266E"/>
    <w:rsid w:val="00925C34"/>
    <w:rsid w:val="009350D9"/>
    <w:rsid w:val="00962EA4"/>
    <w:rsid w:val="009B6165"/>
    <w:rsid w:val="00A007E8"/>
    <w:rsid w:val="00A23208"/>
    <w:rsid w:val="00A31C3F"/>
    <w:rsid w:val="00AC5D71"/>
    <w:rsid w:val="00AF7692"/>
    <w:rsid w:val="00AF7EBB"/>
    <w:rsid w:val="00B0224C"/>
    <w:rsid w:val="00B128CC"/>
    <w:rsid w:val="00B54818"/>
    <w:rsid w:val="00B87E24"/>
    <w:rsid w:val="00BA0BA1"/>
    <w:rsid w:val="00BA6504"/>
    <w:rsid w:val="00BB1AE4"/>
    <w:rsid w:val="00BE51C5"/>
    <w:rsid w:val="00C06F8A"/>
    <w:rsid w:val="00C15CA5"/>
    <w:rsid w:val="00C27BD7"/>
    <w:rsid w:val="00C46A76"/>
    <w:rsid w:val="00C57C4C"/>
    <w:rsid w:val="00C708B4"/>
    <w:rsid w:val="00C77460"/>
    <w:rsid w:val="00CE1EB2"/>
    <w:rsid w:val="00D4600F"/>
    <w:rsid w:val="00D632F8"/>
    <w:rsid w:val="00D663B7"/>
    <w:rsid w:val="00D77637"/>
    <w:rsid w:val="00D92D79"/>
    <w:rsid w:val="00DA1A3E"/>
    <w:rsid w:val="00DB712A"/>
    <w:rsid w:val="00DF7C6B"/>
    <w:rsid w:val="00E41444"/>
    <w:rsid w:val="00F1442B"/>
    <w:rsid w:val="00F43EE2"/>
    <w:rsid w:val="00FB0A6C"/>
    <w:rsid w:val="00FC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1C4"/>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801245"/>
    <w:rPr>
      <w:color w:val="0000FF"/>
      <w:u w:val="single"/>
    </w:rPr>
  </w:style>
  <w:style w:type="character" w:styleId="Emphasis">
    <w:name w:val="Emphasis"/>
    <w:basedOn w:val="DefaultParagraphFont"/>
    <w:uiPriority w:val="20"/>
    <w:qFormat/>
    <w:rsid w:val="008012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1C4"/>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801245"/>
    <w:rPr>
      <w:color w:val="0000FF"/>
      <w:u w:val="single"/>
    </w:rPr>
  </w:style>
  <w:style w:type="character" w:styleId="Emphasis">
    <w:name w:val="Emphasis"/>
    <w:basedOn w:val="DefaultParagraphFont"/>
    <w:uiPriority w:val="20"/>
    <w:qFormat/>
    <w:rsid w:val="00801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160">
      <w:bodyDiv w:val="1"/>
      <w:marLeft w:val="0"/>
      <w:marRight w:val="0"/>
      <w:marTop w:val="0"/>
      <w:marBottom w:val="0"/>
      <w:divBdr>
        <w:top w:val="none" w:sz="0" w:space="0" w:color="auto"/>
        <w:left w:val="none" w:sz="0" w:space="0" w:color="auto"/>
        <w:bottom w:val="none" w:sz="0" w:space="0" w:color="auto"/>
        <w:right w:val="none" w:sz="0" w:space="0" w:color="auto"/>
      </w:divBdr>
    </w:div>
    <w:div w:id="17778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ibusiness.dyson.cornell.edu/docs/pub/ext_bull/LeRouxSchmit-EB-2009-0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mg682</cp:lastModifiedBy>
  <cp:revision>2</cp:revision>
  <cp:lastPrinted>2012-11-01T18:44:00Z</cp:lastPrinted>
  <dcterms:created xsi:type="dcterms:W3CDTF">2012-11-06T16:52:00Z</dcterms:created>
  <dcterms:modified xsi:type="dcterms:W3CDTF">2012-11-06T16:52:00Z</dcterms:modified>
</cp:coreProperties>
</file>