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BA" w:rsidRDefault="004844FC" w:rsidP="00440EBA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603B41">
        <w:rPr>
          <w:rFonts w:eastAsia="Times New Roman" w:cstheme="minorHAnsi"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9C9EB88" wp14:editId="225D76BB">
            <wp:simplePos x="0" y="0"/>
            <wp:positionH relativeFrom="column">
              <wp:posOffset>0</wp:posOffset>
            </wp:positionH>
            <wp:positionV relativeFrom="paragraph">
              <wp:posOffset>-241935</wp:posOffset>
            </wp:positionV>
            <wp:extent cx="5962650" cy="594360"/>
            <wp:effectExtent l="0" t="0" r="0" b="0"/>
            <wp:wrapTight wrapText="bothSides">
              <wp:wrapPolygon edited="0">
                <wp:start x="0" y="0"/>
                <wp:lineTo x="0" y="20769"/>
                <wp:lineTo x="21531" y="20769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_Bulletin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3B41" w:rsidRPr="00603B41">
        <w:rPr>
          <w:sz w:val="28"/>
          <w:szCs w:val="28"/>
        </w:rPr>
        <w:t xml:space="preserve">Priority </w:t>
      </w:r>
      <w:r w:rsidR="00440EBA">
        <w:rPr>
          <w:sz w:val="28"/>
          <w:szCs w:val="28"/>
        </w:rPr>
        <w:t>3</w:t>
      </w:r>
      <w:r w:rsidR="005717B2" w:rsidRPr="00F6790B">
        <w:rPr>
          <w:sz w:val="28"/>
          <w:szCs w:val="28"/>
        </w:rPr>
        <w:t xml:space="preserve">: </w:t>
      </w:r>
      <w:r w:rsidR="00440EBA" w:rsidRPr="00440EBA">
        <w:rPr>
          <w:sz w:val="28"/>
          <w:szCs w:val="28"/>
        </w:rPr>
        <w:t xml:space="preserve">Develop new and/or expand existing </w:t>
      </w:r>
      <w:r w:rsidR="00440EBA">
        <w:rPr>
          <w:b/>
          <w:color w:val="0070C0"/>
          <w:sz w:val="28"/>
          <w:szCs w:val="28"/>
        </w:rPr>
        <w:t xml:space="preserve">LIVESTOCK PROCESSING </w:t>
      </w:r>
      <w:r w:rsidR="00440EBA" w:rsidRPr="00440EBA">
        <w:rPr>
          <w:b/>
          <w:color w:val="0070C0"/>
          <w:sz w:val="28"/>
          <w:szCs w:val="28"/>
        </w:rPr>
        <w:t>FACILITIES</w:t>
      </w:r>
      <w:r w:rsidR="00440EBA" w:rsidRPr="00440EBA">
        <w:rPr>
          <w:sz w:val="28"/>
          <w:szCs w:val="28"/>
        </w:rPr>
        <w:t xml:space="preserve"> </w:t>
      </w:r>
    </w:p>
    <w:p w:rsidR="004256CD" w:rsidRPr="0074113C" w:rsidRDefault="004256CD" w:rsidP="004256CD">
      <w:pPr>
        <w:rPr>
          <w:b/>
        </w:rPr>
      </w:pPr>
      <w:r>
        <w:rPr>
          <w:b/>
        </w:rPr>
        <w:t>261 out of 584 respondents (35%) ranked this topic as highest priority.  Of those, 203 provided justification as follows:</w:t>
      </w:r>
    </w:p>
    <w:p w:rsidR="004256CD" w:rsidRDefault="004256CD" w:rsidP="004256CD">
      <w:pPr>
        <w:pStyle w:val="ListParagraph"/>
        <w:numPr>
          <w:ilvl w:val="0"/>
          <w:numId w:val="14"/>
        </w:numPr>
        <w:ind w:left="360"/>
      </w:pPr>
      <w:r>
        <w:t>74 respondents (or 37%) commented that the shortage of inspected facilities creates high wait times for slaughter dates and long drives to and from the facilities as a major barrier to raising and processing livestock in NY.</w:t>
      </w:r>
    </w:p>
    <w:p w:rsidR="004256CD" w:rsidRDefault="004256CD" w:rsidP="004256CD">
      <w:pPr>
        <w:pStyle w:val="ListParagraph"/>
        <w:ind w:left="360"/>
      </w:pPr>
    </w:p>
    <w:p w:rsidR="004256CD" w:rsidRPr="004E4D9C" w:rsidRDefault="004256CD" w:rsidP="004256CD">
      <w:pPr>
        <w:pStyle w:val="ListParagraph"/>
        <w:ind w:left="1080"/>
        <w:rPr>
          <w:i/>
        </w:rPr>
      </w:pPr>
      <w:r w:rsidRPr="004E4D9C">
        <w:rPr>
          <w:i/>
        </w:rPr>
        <w:t>“I have to reserve up to a year in advance to get my lambs slaughtered in November.  Butchering deer at that time seems to pre</w:t>
      </w:r>
      <w:r>
        <w:rPr>
          <w:i/>
        </w:rPr>
        <w:t>-</w:t>
      </w:r>
      <w:r w:rsidRPr="004E4D9C">
        <w:rPr>
          <w:i/>
        </w:rPr>
        <w:t>empt my lambs.”</w:t>
      </w:r>
    </w:p>
    <w:p w:rsidR="004256CD" w:rsidRDefault="004256CD" w:rsidP="004256CD">
      <w:pPr>
        <w:pStyle w:val="ListParagraph"/>
        <w:ind w:left="1080"/>
      </w:pPr>
    </w:p>
    <w:p w:rsidR="004256CD" w:rsidRDefault="004256CD" w:rsidP="004256CD">
      <w:pPr>
        <w:pStyle w:val="ListParagraph"/>
        <w:numPr>
          <w:ilvl w:val="0"/>
          <w:numId w:val="14"/>
        </w:numPr>
        <w:ind w:left="360"/>
      </w:pPr>
      <w:r>
        <w:t>24 respondents (or 12%) c</w:t>
      </w:r>
      <w:bookmarkStart w:id="0" w:name="_GoBack"/>
      <w:bookmarkEnd w:id="0"/>
      <w:r>
        <w:t xml:space="preserve">ommented that economic opportunity and small farm viability would improve if there better options for livestock processing for small farms. </w:t>
      </w:r>
    </w:p>
    <w:p w:rsidR="004256CD" w:rsidRPr="004E4D9C" w:rsidRDefault="004256CD" w:rsidP="004256CD">
      <w:pPr>
        <w:ind w:left="1080"/>
        <w:rPr>
          <w:i/>
        </w:rPr>
      </w:pPr>
      <w:r w:rsidRPr="004E4D9C">
        <w:rPr>
          <w:i/>
        </w:rPr>
        <w:t>“Fully inspected USDA facilities are spread so far apart in N</w:t>
      </w:r>
      <w:r>
        <w:rPr>
          <w:i/>
        </w:rPr>
        <w:t xml:space="preserve">ew </w:t>
      </w:r>
      <w:r w:rsidRPr="004E4D9C">
        <w:rPr>
          <w:i/>
        </w:rPr>
        <w:t>Y</w:t>
      </w:r>
      <w:r>
        <w:rPr>
          <w:i/>
        </w:rPr>
        <w:t>ork</w:t>
      </w:r>
      <w:r w:rsidRPr="004E4D9C">
        <w:rPr>
          <w:i/>
        </w:rPr>
        <w:t xml:space="preserve"> that driving small grou</w:t>
      </w:r>
      <w:r>
        <w:rPr>
          <w:i/>
        </w:rPr>
        <w:t>ps of animals to them is often</w:t>
      </w:r>
      <w:r w:rsidRPr="004E4D9C">
        <w:rPr>
          <w:i/>
        </w:rPr>
        <w:t xml:space="preserve"> not economically</w:t>
      </w:r>
      <w:r w:rsidRPr="00EC3C2E">
        <w:rPr>
          <w:i/>
        </w:rPr>
        <w:t xml:space="preserve"> </w:t>
      </w:r>
      <w:r w:rsidRPr="004E4D9C">
        <w:rPr>
          <w:i/>
        </w:rPr>
        <w:t xml:space="preserve">feasible.”  </w:t>
      </w:r>
    </w:p>
    <w:p w:rsidR="004256CD" w:rsidRDefault="004256CD" w:rsidP="004256CD">
      <w:pPr>
        <w:pStyle w:val="ListParagraph"/>
        <w:numPr>
          <w:ilvl w:val="0"/>
          <w:numId w:val="14"/>
        </w:numPr>
        <w:ind w:left="360"/>
      </w:pPr>
      <w:r>
        <w:t xml:space="preserve">21 respondents (or 10%) commented that there is a demand from consumers that is not being met because of limited local processing capacity. </w:t>
      </w:r>
    </w:p>
    <w:p w:rsidR="004256CD" w:rsidRDefault="004256CD" w:rsidP="004256CD">
      <w:pPr>
        <w:pStyle w:val="ListParagraph"/>
        <w:ind w:left="360"/>
      </w:pPr>
    </w:p>
    <w:p w:rsidR="004256CD" w:rsidRPr="004E4D9C" w:rsidRDefault="004256CD" w:rsidP="004256CD">
      <w:pPr>
        <w:pStyle w:val="ListParagraph"/>
        <w:ind w:left="1080"/>
        <w:rPr>
          <w:i/>
        </w:rPr>
      </w:pPr>
      <w:r w:rsidRPr="004E4D9C">
        <w:rPr>
          <w:i/>
        </w:rPr>
        <w:t>“We can grow the animals.  People want to eat the animals.  The bottleneck is lack of capacity in NY to handle the flow of livestock.”</w:t>
      </w:r>
    </w:p>
    <w:p w:rsidR="004256CD" w:rsidRPr="00D844E2" w:rsidRDefault="004256CD" w:rsidP="004256CD">
      <w:pPr>
        <w:pStyle w:val="ListParagraph"/>
        <w:ind w:left="1080"/>
        <w:rPr>
          <w:i/>
        </w:rPr>
      </w:pPr>
    </w:p>
    <w:p w:rsidR="004256CD" w:rsidRDefault="004256CD" w:rsidP="004256CD">
      <w:pPr>
        <w:pStyle w:val="ListParagraph"/>
        <w:numPr>
          <w:ilvl w:val="0"/>
          <w:numId w:val="14"/>
        </w:numPr>
        <w:ind w:left="360"/>
      </w:pPr>
      <w:r>
        <w:t>8 respondents (or 4%) commented that there is a lack of quality meat cutting facilities to serve premium markets.</w:t>
      </w:r>
    </w:p>
    <w:p w:rsidR="004256CD" w:rsidRDefault="004256CD" w:rsidP="004256CD">
      <w:pPr>
        <w:pStyle w:val="ListParagraph"/>
        <w:ind w:left="360"/>
      </w:pPr>
    </w:p>
    <w:p w:rsidR="004256CD" w:rsidRPr="004E4D9C" w:rsidRDefault="004256CD" w:rsidP="004256CD">
      <w:pPr>
        <w:pStyle w:val="ListParagraph"/>
        <w:ind w:left="1080"/>
        <w:rPr>
          <w:i/>
        </w:rPr>
      </w:pPr>
      <w:r w:rsidRPr="004E4D9C">
        <w:rPr>
          <w:i/>
        </w:rPr>
        <w:t>“There aren't enough butchers to handle all of the locally</w:t>
      </w:r>
      <w:r>
        <w:rPr>
          <w:i/>
        </w:rPr>
        <w:t>-</w:t>
      </w:r>
      <w:r w:rsidRPr="004E4D9C">
        <w:rPr>
          <w:i/>
        </w:rPr>
        <w:t>grown meat in the region. The demand for locally</w:t>
      </w:r>
      <w:r>
        <w:rPr>
          <w:i/>
        </w:rPr>
        <w:t>-</w:t>
      </w:r>
      <w:r w:rsidRPr="004E4D9C">
        <w:rPr>
          <w:i/>
        </w:rPr>
        <w:t>grown meats continues to expand but there is a logjam at the processing facilities.”</w:t>
      </w:r>
    </w:p>
    <w:p w:rsidR="004256CD" w:rsidRPr="00D844E2" w:rsidRDefault="004256CD" w:rsidP="004256CD">
      <w:pPr>
        <w:pStyle w:val="ListParagraph"/>
        <w:ind w:left="1080"/>
        <w:rPr>
          <w:i/>
        </w:rPr>
      </w:pPr>
    </w:p>
    <w:p w:rsidR="004256CD" w:rsidRDefault="004256CD" w:rsidP="004256CD">
      <w:pPr>
        <w:pStyle w:val="ListParagraph"/>
        <w:numPr>
          <w:ilvl w:val="0"/>
          <w:numId w:val="14"/>
        </w:numPr>
        <w:ind w:left="360"/>
      </w:pPr>
      <w:r>
        <w:t xml:space="preserve">6 respondents (or 3%) commented that mobile slaughter units would increase small farm livestock production. </w:t>
      </w:r>
    </w:p>
    <w:p w:rsidR="004256CD" w:rsidRDefault="004256CD" w:rsidP="004256CD">
      <w:pPr>
        <w:pStyle w:val="ListParagraph"/>
        <w:ind w:left="360"/>
      </w:pPr>
    </w:p>
    <w:p w:rsidR="004256CD" w:rsidRPr="004E4D9C" w:rsidRDefault="004256CD" w:rsidP="004256CD">
      <w:pPr>
        <w:pStyle w:val="ListParagraph"/>
        <w:ind w:left="1080"/>
        <w:rPr>
          <w:i/>
        </w:rPr>
      </w:pPr>
      <w:r w:rsidRPr="004E4D9C">
        <w:rPr>
          <w:i/>
        </w:rPr>
        <w:t>“Mobile processing facilities and more inspectors would help meat producing operations.”</w:t>
      </w:r>
    </w:p>
    <w:p w:rsidR="004256CD" w:rsidRPr="00D844E2" w:rsidRDefault="004256CD" w:rsidP="004256CD">
      <w:pPr>
        <w:pStyle w:val="ListParagraph"/>
        <w:ind w:left="1080"/>
        <w:rPr>
          <w:i/>
        </w:rPr>
      </w:pPr>
    </w:p>
    <w:p w:rsidR="004256CD" w:rsidRDefault="004256CD" w:rsidP="004256CD">
      <w:pPr>
        <w:pStyle w:val="ListParagraph"/>
        <w:numPr>
          <w:ilvl w:val="0"/>
          <w:numId w:val="14"/>
        </w:numPr>
        <w:ind w:left="360"/>
      </w:pPr>
      <w:r>
        <w:t xml:space="preserve">6 respondents (or 3%) commented that there is a lack of licensed poultry processing facilities in NY. </w:t>
      </w:r>
    </w:p>
    <w:p w:rsidR="004256CD" w:rsidRDefault="004256CD" w:rsidP="004256CD">
      <w:pPr>
        <w:pStyle w:val="ListParagraph"/>
        <w:ind w:left="360"/>
      </w:pPr>
    </w:p>
    <w:p w:rsidR="004256CD" w:rsidRPr="004E4D9C" w:rsidRDefault="004256CD" w:rsidP="004256CD">
      <w:pPr>
        <w:pStyle w:val="ListParagraph"/>
        <w:ind w:left="1080"/>
        <w:rPr>
          <w:i/>
        </w:rPr>
      </w:pPr>
      <w:r w:rsidRPr="004E4D9C">
        <w:rPr>
          <w:i/>
        </w:rPr>
        <w:t>“It is THE limiting factor that keeps us from expanding beyond home-slaughtered pastured poultry.”</w:t>
      </w:r>
    </w:p>
    <w:p w:rsidR="004256CD" w:rsidRDefault="004256CD" w:rsidP="004256CD">
      <w:pPr>
        <w:pStyle w:val="ListParagraph"/>
        <w:ind w:left="1080"/>
        <w:rPr>
          <w:i/>
        </w:rPr>
      </w:pPr>
    </w:p>
    <w:p w:rsidR="004256CD" w:rsidRDefault="004256CD" w:rsidP="004256CD">
      <w:pPr>
        <w:pStyle w:val="ListParagraph"/>
        <w:numPr>
          <w:ilvl w:val="0"/>
          <w:numId w:val="14"/>
        </w:numPr>
        <w:ind w:left="360"/>
      </w:pPr>
      <w:r>
        <w:t>5 respondents (or 3%) commented that single species facilities limit what small producers can take to a facility per trip, reducing economies of scale for the farmer.</w:t>
      </w:r>
    </w:p>
    <w:p w:rsidR="004256CD" w:rsidRDefault="004256CD" w:rsidP="004256CD">
      <w:pPr>
        <w:pStyle w:val="ListParagraph"/>
        <w:ind w:left="360"/>
      </w:pPr>
    </w:p>
    <w:p w:rsidR="004256CD" w:rsidRPr="00F531E4" w:rsidRDefault="004256CD" w:rsidP="004256CD">
      <w:pPr>
        <w:pStyle w:val="ListParagraph"/>
        <w:ind w:left="1080"/>
        <w:rPr>
          <w:i/>
        </w:rPr>
      </w:pPr>
      <w:r w:rsidRPr="00F531E4">
        <w:rPr>
          <w:i/>
        </w:rPr>
        <w:t>“Fewer and fewer slaughter houses are available to the small farmer &amp; their hours are limited to a single species per day each week</w:t>
      </w:r>
      <w:r>
        <w:rPr>
          <w:i/>
        </w:rPr>
        <w:t>,</w:t>
      </w:r>
      <w:r w:rsidRPr="00F531E4">
        <w:rPr>
          <w:i/>
        </w:rPr>
        <w:t xml:space="preserve"> further limiting the number of animals that </w:t>
      </w:r>
      <w:r>
        <w:rPr>
          <w:i/>
        </w:rPr>
        <w:t>can be processed.”</w:t>
      </w:r>
      <w:r w:rsidRPr="00F531E4">
        <w:rPr>
          <w:i/>
        </w:rPr>
        <w:t xml:space="preserve">  </w:t>
      </w:r>
    </w:p>
    <w:p w:rsidR="00440EBA" w:rsidRDefault="00440EBA" w:rsidP="00440EBA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</w:p>
    <w:sectPr w:rsidR="00440EBA" w:rsidSect="004844FC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C1" w:rsidRDefault="00CB2EC1" w:rsidP="00485C98">
      <w:pPr>
        <w:spacing w:after="0" w:line="240" w:lineRule="auto"/>
      </w:pPr>
      <w:r>
        <w:separator/>
      </w:r>
    </w:p>
  </w:endnote>
  <w:endnote w:type="continuationSeparator" w:id="0">
    <w:p w:rsidR="00CB2EC1" w:rsidRDefault="00CB2EC1" w:rsidP="0048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98" w:rsidRPr="00485C98" w:rsidRDefault="00485C98" w:rsidP="00485C98">
    <w:pPr>
      <w:pStyle w:val="Footer"/>
      <w:jc w:val="right"/>
      <w:rPr>
        <w:rFonts w:cstheme="minorHAnsi"/>
        <w:color w:val="000000" w:themeColor="text1"/>
        <w:sz w:val="20"/>
        <w:szCs w:val="20"/>
      </w:rPr>
    </w:pPr>
    <w:r w:rsidRPr="00485C98">
      <w:rPr>
        <w:rFonts w:cstheme="minorHAnsi"/>
        <w:color w:val="000000" w:themeColor="text1"/>
        <w:sz w:val="20"/>
        <w:szCs w:val="20"/>
      </w:rPr>
      <w:t xml:space="preserve">For more information, visit </w:t>
    </w:r>
    <w:hyperlink r:id="rId1" w:history="1">
      <w:r w:rsidRPr="00485C98">
        <w:rPr>
          <w:rStyle w:val="Hyperlink"/>
          <w:rFonts w:cstheme="minorHAnsi"/>
          <w:color w:val="000000" w:themeColor="text1"/>
          <w:sz w:val="20"/>
          <w:szCs w:val="20"/>
        </w:rPr>
        <w:t>www.smallfarms.cornell.edu</w:t>
      </w:r>
    </w:hyperlink>
    <w:r w:rsidRPr="00485C98">
      <w:rPr>
        <w:rFonts w:cstheme="minorHAnsi"/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C1" w:rsidRDefault="00CB2EC1" w:rsidP="00485C98">
      <w:pPr>
        <w:spacing w:after="0" w:line="240" w:lineRule="auto"/>
      </w:pPr>
      <w:r>
        <w:separator/>
      </w:r>
    </w:p>
  </w:footnote>
  <w:footnote w:type="continuationSeparator" w:id="0">
    <w:p w:rsidR="00CB2EC1" w:rsidRDefault="00CB2EC1" w:rsidP="00485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BD"/>
    <w:multiLevelType w:val="hybridMultilevel"/>
    <w:tmpl w:val="BA70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535D"/>
    <w:multiLevelType w:val="hybridMultilevel"/>
    <w:tmpl w:val="C7942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4139C2"/>
    <w:multiLevelType w:val="hybridMultilevel"/>
    <w:tmpl w:val="071C3D66"/>
    <w:lvl w:ilvl="0" w:tplc="9A76261A">
      <w:start w:val="2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3346E"/>
    <w:multiLevelType w:val="multilevel"/>
    <w:tmpl w:val="BE2A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22A0D"/>
    <w:multiLevelType w:val="hybridMultilevel"/>
    <w:tmpl w:val="D6B811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697066"/>
    <w:multiLevelType w:val="hybridMultilevel"/>
    <w:tmpl w:val="8F369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F36F97"/>
    <w:multiLevelType w:val="hybridMultilevel"/>
    <w:tmpl w:val="215632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C476EB"/>
    <w:multiLevelType w:val="hybridMultilevel"/>
    <w:tmpl w:val="B64E82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9E2219B"/>
    <w:multiLevelType w:val="hybridMultilevel"/>
    <w:tmpl w:val="D7A6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640E"/>
    <w:multiLevelType w:val="hybridMultilevel"/>
    <w:tmpl w:val="50FE870A"/>
    <w:lvl w:ilvl="0" w:tplc="9A76261A">
      <w:start w:val="2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97E44"/>
    <w:multiLevelType w:val="hybridMultilevel"/>
    <w:tmpl w:val="915C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2782A"/>
    <w:multiLevelType w:val="hybridMultilevel"/>
    <w:tmpl w:val="67FC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C2B82"/>
    <w:multiLevelType w:val="multilevel"/>
    <w:tmpl w:val="887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C260A"/>
    <w:multiLevelType w:val="hybridMultilevel"/>
    <w:tmpl w:val="213C7D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07"/>
    <w:rsid w:val="00037EEF"/>
    <w:rsid w:val="00060652"/>
    <w:rsid w:val="000D6DE3"/>
    <w:rsid w:val="000E579D"/>
    <w:rsid w:val="00120392"/>
    <w:rsid w:val="0012199B"/>
    <w:rsid w:val="001569AE"/>
    <w:rsid w:val="00195902"/>
    <w:rsid w:val="00222508"/>
    <w:rsid w:val="002C0DB3"/>
    <w:rsid w:val="002C613B"/>
    <w:rsid w:val="002E4B0C"/>
    <w:rsid w:val="002F674D"/>
    <w:rsid w:val="00321339"/>
    <w:rsid w:val="003648A3"/>
    <w:rsid w:val="00364BCE"/>
    <w:rsid w:val="0039492B"/>
    <w:rsid w:val="003C3055"/>
    <w:rsid w:val="003E1FA3"/>
    <w:rsid w:val="003F7807"/>
    <w:rsid w:val="00401C80"/>
    <w:rsid w:val="004256CD"/>
    <w:rsid w:val="00440EBA"/>
    <w:rsid w:val="0046528E"/>
    <w:rsid w:val="004844FC"/>
    <w:rsid w:val="004845C2"/>
    <w:rsid w:val="00485C98"/>
    <w:rsid w:val="004B4BAA"/>
    <w:rsid w:val="004D3549"/>
    <w:rsid w:val="005550C1"/>
    <w:rsid w:val="005717B2"/>
    <w:rsid w:val="005E2ACB"/>
    <w:rsid w:val="005E57AD"/>
    <w:rsid w:val="005E7454"/>
    <w:rsid w:val="00603B41"/>
    <w:rsid w:val="0062402B"/>
    <w:rsid w:val="00626352"/>
    <w:rsid w:val="00633300"/>
    <w:rsid w:val="007570BD"/>
    <w:rsid w:val="007A0243"/>
    <w:rsid w:val="007D1FD6"/>
    <w:rsid w:val="007E2153"/>
    <w:rsid w:val="008549E1"/>
    <w:rsid w:val="008767C9"/>
    <w:rsid w:val="008C0CB4"/>
    <w:rsid w:val="008C20FE"/>
    <w:rsid w:val="008E5A35"/>
    <w:rsid w:val="009B37D4"/>
    <w:rsid w:val="009F6143"/>
    <w:rsid w:val="00A03B3C"/>
    <w:rsid w:val="00A14F82"/>
    <w:rsid w:val="00A46695"/>
    <w:rsid w:val="00A90EE1"/>
    <w:rsid w:val="00AE1315"/>
    <w:rsid w:val="00B1669D"/>
    <w:rsid w:val="00B93936"/>
    <w:rsid w:val="00BA565E"/>
    <w:rsid w:val="00BE465F"/>
    <w:rsid w:val="00BF25CF"/>
    <w:rsid w:val="00C11734"/>
    <w:rsid w:val="00C17F2A"/>
    <w:rsid w:val="00C86CE0"/>
    <w:rsid w:val="00CB2EC1"/>
    <w:rsid w:val="00D076A4"/>
    <w:rsid w:val="00D35FF9"/>
    <w:rsid w:val="00D5337A"/>
    <w:rsid w:val="00D67F8E"/>
    <w:rsid w:val="00DC4668"/>
    <w:rsid w:val="00E32320"/>
    <w:rsid w:val="00E50C74"/>
    <w:rsid w:val="00E527D2"/>
    <w:rsid w:val="00E72360"/>
    <w:rsid w:val="00E94ACB"/>
    <w:rsid w:val="00F02499"/>
    <w:rsid w:val="00F4265B"/>
    <w:rsid w:val="00F504AD"/>
    <w:rsid w:val="00F6790B"/>
    <w:rsid w:val="00F94C7C"/>
    <w:rsid w:val="00FA63F4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7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78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8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78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98"/>
  </w:style>
  <w:style w:type="paragraph" w:styleId="Footer">
    <w:name w:val="footer"/>
    <w:basedOn w:val="Normal"/>
    <w:link w:val="FooterChar"/>
    <w:uiPriority w:val="99"/>
    <w:unhideWhenUsed/>
    <w:rsid w:val="004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98"/>
  </w:style>
  <w:style w:type="paragraph" w:customStyle="1" w:styleId="233E5CD5853943F4BD7E8C4B124C0E1D">
    <w:name w:val="233E5CD5853943F4BD7E8C4B124C0E1D"/>
    <w:rsid w:val="00485C98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7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78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8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78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98"/>
  </w:style>
  <w:style w:type="paragraph" w:styleId="Footer">
    <w:name w:val="footer"/>
    <w:basedOn w:val="Normal"/>
    <w:link w:val="FooterChar"/>
    <w:uiPriority w:val="99"/>
    <w:unhideWhenUsed/>
    <w:rsid w:val="004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98"/>
  </w:style>
  <w:style w:type="paragraph" w:customStyle="1" w:styleId="233E5CD5853943F4BD7E8C4B124C0E1D">
    <w:name w:val="233E5CD5853943F4BD7E8C4B124C0E1D"/>
    <w:rsid w:val="00485C98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llfarm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ar47</cp:lastModifiedBy>
  <cp:revision>3</cp:revision>
  <cp:lastPrinted>2012-03-28T14:01:00Z</cp:lastPrinted>
  <dcterms:created xsi:type="dcterms:W3CDTF">2012-12-17T19:35:00Z</dcterms:created>
  <dcterms:modified xsi:type="dcterms:W3CDTF">2012-12-17T19:41:00Z</dcterms:modified>
</cp:coreProperties>
</file>